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77CB1" w:rsidRPr="00D77CB1" w:rsidTr="00243DFB">
        <w:trPr>
          <w:trHeight w:val="1313"/>
        </w:trPr>
        <w:tc>
          <w:tcPr>
            <w:tcW w:w="4030" w:type="dxa"/>
          </w:tcPr>
          <w:p w:rsidR="00D77CB1" w:rsidRPr="00D77CB1" w:rsidRDefault="00D77CB1" w:rsidP="00D77C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77CB1" w:rsidRPr="00D77CB1" w:rsidRDefault="00D77CB1" w:rsidP="00D77C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77CB1" w:rsidRPr="00D77CB1" w:rsidRDefault="00D77CB1" w:rsidP="00D77C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D77CB1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77CB1" w:rsidRPr="00D77CB1" w:rsidRDefault="00D77CB1" w:rsidP="00D77C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77CB1" w:rsidRPr="00D77CB1" w:rsidRDefault="00D77CB1" w:rsidP="00D7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D77CB1" w:rsidRPr="00D77CB1" w:rsidRDefault="00D77CB1" w:rsidP="00D77CB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D77CB1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77CB1" w:rsidRPr="00D77CB1" w:rsidRDefault="00D77CB1" w:rsidP="00D77CB1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77CB1" w:rsidRPr="00D77CB1" w:rsidRDefault="00D77CB1" w:rsidP="00D77CB1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77CB1" w:rsidRPr="00D77CB1" w:rsidRDefault="00D77CB1" w:rsidP="00D77CB1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77CB1" w:rsidRPr="00D77CB1" w:rsidRDefault="00D77CB1" w:rsidP="00D77CB1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77CB1" w:rsidRPr="00D77CB1" w:rsidRDefault="00D77CB1" w:rsidP="00D7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3405" cy="78486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77CB1" w:rsidRPr="00D77CB1" w:rsidRDefault="00D77CB1" w:rsidP="00D77C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77CB1" w:rsidRPr="00D77CB1" w:rsidRDefault="00D77CB1" w:rsidP="00D77C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D77CB1"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 w:rsidRPr="00D77CB1"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 w:rsidRPr="00D77CB1"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 w:rsidRPr="00D77CB1"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 w:rsidRPr="00D77CB1"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77CB1" w:rsidRPr="00D77CB1" w:rsidRDefault="00D77CB1" w:rsidP="00D7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D77CB1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:rsidR="00D77CB1" w:rsidRPr="00D77CB1" w:rsidRDefault="00D77CB1" w:rsidP="00D7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D77CB1" w:rsidRPr="00D77CB1" w:rsidRDefault="00D77CB1" w:rsidP="00D77CB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D77CB1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77CB1" w:rsidRPr="00D77CB1" w:rsidRDefault="00D77CB1" w:rsidP="00D77CB1"/>
    <w:p w:rsidR="00D77CB1" w:rsidRPr="0015108C" w:rsidRDefault="00D77CB1" w:rsidP="00D77CB1">
      <w:pPr>
        <w:rPr>
          <w:sz w:val="28"/>
          <w:szCs w:val="28"/>
          <w:u w:val="single"/>
        </w:rPr>
      </w:pPr>
      <w:r w:rsidRPr="0015108C">
        <w:rPr>
          <w:sz w:val="28"/>
          <w:szCs w:val="28"/>
        </w:rPr>
        <w:t>от «</w:t>
      </w:r>
      <w:r w:rsidR="0015108C" w:rsidRPr="0015108C">
        <w:rPr>
          <w:sz w:val="28"/>
          <w:szCs w:val="28"/>
          <w:u w:val="single"/>
        </w:rPr>
        <w:t>12</w:t>
      </w:r>
      <w:r w:rsidRPr="0015108C">
        <w:rPr>
          <w:sz w:val="28"/>
          <w:szCs w:val="28"/>
        </w:rPr>
        <w:t xml:space="preserve">» </w:t>
      </w:r>
      <w:r w:rsidR="0015108C" w:rsidRPr="0015108C">
        <w:rPr>
          <w:sz w:val="28"/>
          <w:szCs w:val="28"/>
          <w:u w:val="single"/>
        </w:rPr>
        <w:t>января</w:t>
      </w:r>
      <w:r w:rsidR="0015108C" w:rsidRPr="0015108C">
        <w:rPr>
          <w:sz w:val="28"/>
          <w:szCs w:val="28"/>
        </w:rPr>
        <w:t xml:space="preserve"> 20</w:t>
      </w:r>
      <w:r w:rsidR="0015108C" w:rsidRPr="0015108C">
        <w:rPr>
          <w:sz w:val="28"/>
          <w:szCs w:val="28"/>
          <w:u w:val="single"/>
        </w:rPr>
        <w:t>18</w:t>
      </w:r>
      <w:r w:rsidRPr="0015108C">
        <w:rPr>
          <w:sz w:val="28"/>
          <w:szCs w:val="28"/>
        </w:rPr>
        <w:t xml:space="preserve"> г. </w:t>
      </w:r>
      <w:r w:rsidR="0015108C">
        <w:rPr>
          <w:sz w:val="28"/>
          <w:szCs w:val="28"/>
        </w:rPr>
        <w:t xml:space="preserve"> </w:t>
      </w:r>
      <w:r w:rsidRPr="0015108C">
        <w:rPr>
          <w:sz w:val="28"/>
          <w:szCs w:val="28"/>
        </w:rPr>
        <w:t xml:space="preserve">                                                       </w:t>
      </w:r>
      <w:r w:rsidR="0015108C" w:rsidRPr="0015108C">
        <w:rPr>
          <w:sz w:val="28"/>
          <w:szCs w:val="28"/>
        </w:rPr>
        <w:t xml:space="preserve">                              </w:t>
      </w:r>
      <w:r w:rsidRPr="0015108C">
        <w:rPr>
          <w:sz w:val="28"/>
          <w:szCs w:val="28"/>
        </w:rPr>
        <w:t>№</w:t>
      </w:r>
      <w:r w:rsidR="0015108C" w:rsidRPr="0015108C">
        <w:rPr>
          <w:sz w:val="28"/>
          <w:szCs w:val="28"/>
        </w:rPr>
        <w:t xml:space="preserve">  </w:t>
      </w:r>
      <w:r w:rsidR="0015108C" w:rsidRPr="0015108C">
        <w:rPr>
          <w:sz w:val="28"/>
          <w:szCs w:val="28"/>
          <w:u w:val="single"/>
        </w:rPr>
        <w:t>5</w:t>
      </w:r>
    </w:p>
    <w:p w:rsidR="00D77CB1" w:rsidRDefault="00D77CB1" w:rsidP="00D77CB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3479C5" w:rsidRDefault="00D77CB1" w:rsidP="00D77CB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845707">
        <w:rPr>
          <w:rFonts w:eastAsia="Calibri"/>
          <w:b/>
          <w:bCs/>
          <w:color w:val="000000"/>
          <w:sz w:val="28"/>
          <w:szCs w:val="28"/>
        </w:rPr>
        <w:t xml:space="preserve">О функционировании </w:t>
      </w:r>
    </w:p>
    <w:p w:rsidR="00D77CB1" w:rsidRDefault="003479C5" w:rsidP="00D77CB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м</w:t>
      </w:r>
      <w:r w:rsidR="00D77CB1">
        <w:rPr>
          <w:rFonts w:eastAsia="Calibri"/>
          <w:b/>
          <w:bCs/>
          <w:color w:val="000000"/>
          <w:sz w:val="28"/>
          <w:szCs w:val="28"/>
        </w:rPr>
        <w:t>униципального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D77CB1">
        <w:rPr>
          <w:rFonts w:eastAsia="Calibri"/>
          <w:b/>
          <w:bCs/>
          <w:color w:val="000000"/>
          <w:sz w:val="28"/>
          <w:szCs w:val="28"/>
        </w:rPr>
        <w:t>городского звена</w:t>
      </w:r>
    </w:p>
    <w:p w:rsidR="00D77CB1" w:rsidRDefault="00D77CB1" w:rsidP="00D77CB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Мирнинского района </w:t>
      </w:r>
      <w:r w:rsidRPr="00845707">
        <w:rPr>
          <w:rFonts w:eastAsia="Calibri"/>
          <w:b/>
          <w:bCs/>
          <w:color w:val="000000"/>
          <w:sz w:val="28"/>
          <w:szCs w:val="28"/>
        </w:rPr>
        <w:t xml:space="preserve">территориальной </w:t>
      </w:r>
    </w:p>
    <w:p w:rsidR="00D77CB1" w:rsidRDefault="00D77CB1" w:rsidP="00D77CB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845707">
        <w:rPr>
          <w:rFonts w:eastAsia="Calibri"/>
          <w:b/>
          <w:bCs/>
          <w:color w:val="000000"/>
          <w:sz w:val="28"/>
          <w:szCs w:val="28"/>
        </w:rPr>
        <w:t xml:space="preserve">подсистемы единой государственной </w:t>
      </w:r>
    </w:p>
    <w:p w:rsidR="00D77CB1" w:rsidRDefault="00D77CB1" w:rsidP="00D77CB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845707">
        <w:rPr>
          <w:rFonts w:eastAsia="Calibri"/>
          <w:b/>
          <w:bCs/>
          <w:color w:val="000000"/>
          <w:sz w:val="28"/>
          <w:szCs w:val="28"/>
        </w:rPr>
        <w:t>системы</w:t>
      </w:r>
      <w:r>
        <w:rPr>
          <w:rFonts w:eastAsia="Calibri"/>
          <w:b/>
          <w:bCs/>
          <w:color w:val="000000"/>
          <w:sz w:val="28"/>
          <w:szCs w:val="28"/>
        </w:rPr>
        <w:t xml:space="preserve"> п</w:t>
      </w:r>
      <w:r w:rsidRPr="00845707">
        <w:rPr>
          <w:rFonts w:eastAsia="Calibri"/>
          <w:b/>
          <w:bCs/>
          <w:color w:val="000000"/>
          <w:sz w:val="28"/>
          <w:szCs w:val="28"/>
        </w:rPr>
        <w:t>редупреждения и ликвидации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D77CB1" w:rsidRPr="00845707" w:rsidRDefault="00D77CB1" w:rsidP="00D77CB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845707">
        <w:rPr>
          <w:rFonts w:eastAsia="Calibri"/>
          <w:b/>
          <w:bCs/>
          <w:color w:val="000000"/>
          <w:sz w:val="28"/>
          <w:szCs w:val="28"/>
        </w:rPr>
        <w:t>чрезвычайных ситуаций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845707">
        <w:rPr>
          <w:rFonts w:eastAsia="Calibri"/>
          <w:b/>
          <w:bCs/>
          <w:color w:val="000000"/>
          <w:sz w:val="28"/>
          <w:szCs w:val="28"/>
        </w:rPr>
        <w:t>Республики Саха (Якутия)</w:t>
      </w:r>
    </w:p>
    <w:p w:rsidR="00D77CB1" w:rsidRPr="00845707" w:rsidRDefault="00D77CB1" w:rsidP="00D77CB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77CB1" w:rsidRPr="00D77CB1" w:rsidRDefault="00D77CB1" w:rsidP="00D77CB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соответствии с Ф</w:t>
      </w:r>
      <w:r w:rsidRPr="00845707">
        <w:rPr>
          <w:rFonts w:eastAsia="Calibri"/>
          <w:color w:val="000000"/>
          <w:sz w:val="28"/>
          <w:szCs w:val="28"/>
        </w:rPr>
        <w:t>едера</w:t>
      </w:r>
      <w:r>
        <w:rPr>
          <w:rFonts w:eastAsia="Calibri"/>
          <w:color w:val="000000"/>
          <w:sz w:val="28"/>
          <w:szCs w:val="28"/>
        </w:rPr>
        <w:t>льными законами от 21.12.1994</w:t>
      </w:r>
      <w:r w:rsidRPr="00845707">
        <w:rPr>
          <w:rFonts w:eastAsia="Calibri"/>
          <w:color w:val="000000"/>
          <w:sz w:val="28"/>
          <w:szCs w:val="28"/>
        </w:rPr>
        <w:t xml:space="preserve"> № 68-ФЗ «О защите населения и территорий от чрезвычайных ситуаций природного и техногенн</w:t>
      </w:r>
      <w:r>
        <w:rPr>
          <w:rFonts w:eastAsia="Calibri"/>
          <w:color w:val="000000"/>
          <w:sz w:val="28"/>
          <w:szCs w:val="28"/>
        </w:rPr>
        <w:t>ого характера», от 12.02.1998</w:t>
      </w:r>
      <w:r w:rsidRPr="00845707">
        <w:rPr>
          <w:rFonts w:eastAsia="Calibri"/>
          <w:color w:val="000000"/>
          <w:sz w:val="28"/>
          <w:szCs w:val="28"/>
        </w:rPr>
        <w:t xml:space="preserve"> № 28-ФЗ «О гражданской обороне», постановлениями Правительства Росси</w:t>
      </w:r>
      <w:r>
        <w:rPr>
          <w:rFonts w:eastAsia="Calibri"/>
          <w:color w:val="000000"/>
          <w:sz w:val="28"/>
          <w:szCs w:val="28"/>
        </w:rPr>
        <w:t>йской Федерации от 30.12.2003</w:t>
      </w:r>
      <w:r w:rsidRPr="00845707">
        <w:rPr>
          <w:rFonts w:eastAsia="Calibri"/>
          <w:color w:val="000000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от 08.11.2013 г. №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45707">
        <w:rPr>
          <w:rFonts w:eastAsia="Calibri"/>
          <w:color w:val="000000"/>
          <w:sz w:val="28"/>
          <w:szCs w:val="28"/>
        </w:rPr>
        <w:t xml:space="preserve">1007 «О силах и средствах единой государственной системы предупреждения и ликвидации чрезвычайных ситуаций», постановлением Правительства Республики Саха (Якутия) </w:t>
      </w:r>
      <w:r w:rsidRPr="00845707">
        <w:rPr>
          <w:sz w:val="28"/>
          <w:szCs w:val="28"/>
        </w:rPr>
        <w:t xml:space="preserve">от 31.08.2006 </w:t>
      </w:r>
      <w:r>
        <w:rPr>
          <w:sz w:val="28"/>
          <w:szCs w:val="28"/>
        </w:rPr>
        <w:t>№</w:t>
      </w:r>
      <w:r w:rsidRPr="00845707">
        <w:rPr>
          <w:sz w:val="28"/>
          <w:szCs w:val="28"/>
        </w:rPr>
        <w:t xml:space="preserve"> 393</w:t>
      </w:r>
      <w:r w:rsidRPr="00845707">
        <w:rPr>
          <w:rFonts w:eastAsia="Calibri"/>
          <w:color w:val="000000"/>
          <w:sz w:val="28"/>
          <w:szCs w:val="28"/>
        </w:rPr>
        <w:t xml:space="preserve"> «О территориальной подсистеме Республики Саха (Якутия) единой государственной системы предупреждения и ликвидации чрезвычайных ситуаций (далее - РСЧС)»</w:t>
      </w:r>
      <w:r>
        <w:rPr>
          <w:rFonts w:eastAsia="Calibri"/>
          <w:color w:val="000000"/>
          <w:sz w:val="28"/>
          <w:szCs w:val="28"/>
        </w:rPr>
        <w:t>, постановлением Администрации Мирнинского района от 30.11.2017</w:t>
      </w:r>
      <w:r w:rsidR="0009755B">
        <w:rPr>
          <w:rFonts w:eastAsia="Calibri"/>
          <w:color w:val="000000"/>
          <w:sz w:val="28"/>
          <w:szCs w:val="28"/>
        </w:rPr>
        <w:t xml:space="preserve"> № 1489</w:t>
      </w:r>
      <w:r>
        <w:rPr>
          <w:rFonts w:eastAsia="Calibri"/>
          <w:color w:val="000000"/>
          <w:sz w:val="28"/>
          <w:szCs w:val="28"/>
        </w:rPr>
        <w:t xml:space="preserve"> «</w:t>
      </w:r>
      <w:r w:rsidRPr="00D77CB1">
        <w:rPr>
          <w:rFonts w:eastAsia="Calibri"/>
          <w:color w:val="000000"/>
          <w:sz w:val="28"/>
          <w:szCs w:val="28"/>
        </w:rPr>
        <w:t>О функционировании муниципального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77CB1">
        <w:rPr>
          <w:rFonts w:eastAsia="Calibri"/>
          <w:color w:val="000000"/>
          <w:sz w:val="28"/>
          <w:szCs w:val="28"/>
        </w:rPr>
        <w:t>звена Мирнинского района территориальной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77CB1">
        <w:rPr>
          <w:rFonts w:eastAsia="Calibri"/>
          <w:color w:val="000000"/>
          <w:sz w:val="28"/>
          <w:szCs w:val="28"/>
        </w:rPr>
        <w:t>подсистемы единой государственной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77CB1">
        <w:rPr>
          <w:rFonts w:eastAsia="Calibri"/>
          <w:color w:val="000000"/>
          <w:sz w:val="28"/>
          <w:szCs w:val="28"/>
        </w:rPr>
        <w:t>системы предупреждения и ликвидации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77CB1">
        <w:rPr>
          <w:rFonts w:eastAsia="Calibri"/>
          <w:color w:val="000000"/>
          <w:sz w:val="28"/>
          <w:szCs w:val="28"/>
        </w:rPr>
        <w:t>чрезвычайных ситуаций Республики Саха (Якутия)</w:t>
      </w:r>
      <w:r>
        <w:rPr>
          <w:rFonts w:eastAsia="Calibri"/>
          <w:color w:val="000000"/>
          <w:sz w:val="28"/>
          <w:szCs w:val="28"/>
        </w:rPr>
        <w:t>,</w:t>
      </w:r>
      <w:r w:rsidRPr="00D77CB1">
        <w:rPr>
          <w:rFonts w:ascii="Arial" w:hAnsi="Arial" w:cs="Arial"/>
          <w:b/>
        </w:rPr>
        <w:t xml:space="preserve"> </w:t>
      </w:r>
      <w:r w:rsidRPr="00D77CB1">
        <w:rPr>
          <w:b/>
          <w:sz w:val="28"/>
          <w:szCs w:val="28"/>
        </w:rPr>
        <w:t>городская Администрация постановляет:</w:t>
      </w:r>
    </w:p>
    <w:p w:rsidR="00D77CB1" w:rsidRDefault="00D77CB1" w:rsidP="00D77CB1">
      <w:pPr>
        <w:autoSpaceDE w:val="0"/>
        <w:autoSpaceDN w:val="0"/>
        <w:adjustRightInd w:val="0"/>
        <w:ind w:left="-426" w:firstLine="708"/>
        <w:jc w:val="both"/>
        <w:rPr>
          <w:rFonts w:eastAsia="Calibri"/>
          <w:color w:val="000000"/>
          <w:sz w:val="28"/>
          <w:szCs w:val="28"/>
        </w:rPr>
      </w:pPr>
    </w:p>
    <w:p w:rsidR="00D77CB1" w:rsidRDefault="00D77CB1" w:rsidP="00D77CB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1. Утве</w:t>
      </w:r>
      <w:r w:rsidR="0009755B">
        <w:rPr>
          <w:rFonts w:eastAsia="Calibri"/>
          <w:color w:val="000000"/>
          <w:sz w:val="28"/>
          <w:szCs w:val="28"/>
        </w:rPr>
        <w:t>рдить состав</w:t>
      </w:r>
      <w:r>
        <w:rPr>
          <w:rFonts w:eastAsia="Calibri"/>
          <w:color w:val="000000"/>
          <w:sz w:val="28"/>
          <w:szCs w:val="28"/>
        </w:rPr>
        <w:t xml:space="preserve"> служб РСЧС г. Мирного</w:t>
      </w:r>
      <w:r w:rsidRPr="00845707">
        <w:rPr>
          <w:rFonts w:eastAsia="Calibri"/>
          <w:color w:val="000000"/>
          <w:sz w:val="28"/>
          <w:szCs w:val="28"/>
        </w:rPr>
        <w:t xml:space="preserve"> и закрепление за ними функции по вопросам предупреждения и ликвидации ЧС, реагирования на соответствующие риски (приложение 1).</w:t>
      </w:r>
    </w:p>
    <w:p w:rsidR="00D77CB1" w:rsidRPr="00845707" w:rsidRDefault="00D77CB1" w:rsidP="00D77CB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D77CB1" w:rsidRDefault="00D77CB1" w:rsidP="00D77CB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2. Ба</w:t>
      </w:r>
      <w:r>
        <w:rPr>
          <w:rFonts w:eastAsia="Calibri"/>
          <w:color w:val="000000"/>
          <w:sz w:val="28"/>
          <w:szCs w:val="28"/>
        </w:rPr>
        <w:t>зовой основой службы РСЧС г. Мирного</w:t>
      </w:r>
      <w:r w:rsidRPr="00845707">
        <w:rPr>
          <w:rFonts w:eastAsia="Calibri"/>
          <w:color w:val="000000"/>
          <w:sz w:val="28"/>
          <w:szCs w:val="28"/>
        </w:rPr>
        <w:t xml:space="preserve"> определить структурные подразделения </w:t>
      </w:r>
      <w:r w:rsidR="0009755B">
        <w:rPr>
          <w:rFonts w:eastAsia="Calibri"/>
          <w:color w:val="000000"/>
          <w:sz w:val="28"/>
          <w:szCs w:val="28"/>
        </w:rPr>
        <w:t xml:space="preserve">городской </w:t>
      </w:r>
      <w:r>
        <w:rPr>
          <w:rFonts w:eastAsia="Calibri"/>
          <w:color w:val="000000"/>
          <w:sz w:val="28"/>
          <w:szCs w:val="28"/>
        </w:rPr>
        <w:t>А</w:t>
      </w:r>
      <w:r w:rsidRPr="00845707">
        <w:rPr>
          <w:rFonts w:eastAsia="Calibri"/>
          <w:color w:val="000000"/>
          <w:sz w:val="28"/>
          <w:szCs w:val="28"/>
        </w:rPr>
        <w:t>дминистрации, а в случаях, предусмотренных федеральным законодательством</w:t>
      </w:r>
      <w:r>
        <w:rPr>
          <w:rFonts w:eastAsia="Calibri"/>
          <w:color w:val="000000" w:themeColor="text1"/>
          <w:sz w:val="28"/>
          <w:szCs w:val="28"/>
        </w:rPr>
        <w:t>,</w:t>
      </w:r>
      <w:r w:rsidRPr="00845707">
        <w:rPr>
          <w:rFonts w:eastAsia="Calibri"/>
          <w:color w:val="FF0000"/>
          <w:sz w:val="28"/>
          <w:szCs w:val="28"/>
        </w:rPr>
        <w:t xml:space="preserve"> </w:t>
      </w:r>
      <w:r w:rsidRPr="00845707">
        <w:rPr>
          <w:rFonts w:eastAsia="Calibri"/>
          <w:color w:val="000000"/>
          <w:sz w:val="28"/>
          <w:szCs w:val="28"/>
        </w:rPr>
        <w:t>территориальные подразделения федеральных органов исполнительной власти, органов исполнительной власти субъекта,</w:t>
      </w:r>
      <w:r>
        <w:rPr>
          <w:rFonts w:eastAsia="Calibri"/>
          <w:color w:val="000000"/>
          <w:sz w:val="28"/>
          <w:szCs w:val="28"/>
        </w:rPr>
        <w:t xml:space="preserve"> организаций</w:t>
      </w:r>
      <w:r w:rsidR="0009755B">
        <w:rPr>
          <w:rFonts w:eastAsia="Calibri"/>
          <w:color w:val="000000"/>
          <w:sz w:val="28"/>
          <w:szCs w:val="28"/>
        </w:rPr>
        <w:t>,</w:t>
      </w:r>
      <w:r w:rsidRPr="00845707">
        <w:rPr>
          <w:rFonts w:eastAsia="Calibri"/>
          <w:color w:val="000000"/>
          <w:sz w:val="28"/>
          <w:szCs w:val="28"/>
        </w:rPr>
        <w:t xml:space="preserve"> осуществляющих свою д</w:t>
      </w:r>
      <w:r>
        <w:rPr>
          <w:rFonts w:eastAsia="Calibri"/>
          <w:color w:val="000000"/>
          <w:sz w:val="28"/>
          <w:szCs w:val="28"/>
        </w:rPr>
        <w:t>еятельность на территории г. Мирного</w:t>
      </w:r>
      <w:r w:rsidRPr="00845707">
        <w:rPr>
          <w:rFonts w:eastAsia="Calibri"/>
          <w:color w:val="000000"/>
          <w:sz w:val="28"/>
          <w:szCs w:val="28"/>
        </w:rPr>
        <w:t xml:space="preserve"> (по согласованию).</w:t>
      </w:r>
    </w:p>
    <w:p w:rsidR="00D77CB1" w:rsidRPr="00845707" w:rsidRDefault="00D77CB1" w:rsidP="00D77CB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D77CB1" w:rsidRDefault="00D77CB1" w:rsidP="00D77CB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lastRenderedPageBreak/>
        <w:t xml:space="preserve">3. Назначить руководителями служб РСЧС, руководителей соответствующих </w:t>
      </w:r>
      <w:r>
        <w:rPr>
          <w:rFonts w:eastAsia="Calibri"/>
          <w:color w:val="000000"/>
          <w:sz w:val="28"/>
          <w:szCs w:val="28"/>
        </w:rPr>
        <w:t xml:space="preserve">структурных подразделений </w:t>
      </w:r>
      <w:r w:rsidR="0009755B">
        <w:rPr>
          <w:rFonts w:eastAsia="Calibri"/>
          <w:color w:val="000000"/>
          <w:sz w:val="28"/>
          <w:szCs w:val="28"/>
        </w:rPr>
        <w:t xml:space="preserve">городской </w:t>
      </w:r>
      <w:r>
        <w:rPr>
          <w:rFonts w:eastAsia="Calibri"/>
          <w:color w:val="000000"/>
          <w:sz w:val="28"/>
          <w:szCs w:val="28"/>
        </w:rPr>
        <w:t>А</w:t>
      </w:r>
      <w:r w:rsidRPr="00845707">
        <w:rPr>
          <w:rFonts w:eastAsia="Calibri"/>
          <w:color w:val="000000"/>
          <w:sz w:val="28"/>
          <w:szCs w:val="28"/>
        </w:rPr>
        <w:t xml:space="preserve">дминистрации и органов управления федеральных органов исполнительной власти, органов исполнительной власти </w:t>
      </w:r>
      <w:r>
        <w:rPr>
          <w:rFonts w:eastAsia="Calibri"/>
          <w:color w:val="000000"/>
          <w:sz w:val="28"/>
          <w:szCs w:val="28"/>
        </w:rPr>
        <w:t>Республики Саха (Якутия), организаций,</w:t>
      </w:r>
      <w:r w:rsidRPr="00845707">
        <w:rPr>
          <w:rFonts w:eastAsia="Calibri"/>
          <w:color w:val="000000"/>
          <w:sz w:val="28"/>
          <w:szCs w:val="28"/>
        </w:rPr>
        <w:t xml:space="preserve"> осуществляющих свою д</w:t>
      </w:r>
      <w:r>
        <w:rPr>
          <w:rFonts w:eastAsia="Calibri"/>
          <w:color w:val="000000"/>
          <w:sz w:val="28"/>
          <w:szCs w:val="28"/>
        </w:rPr>
        <w:t>еятельность на территории г. Мирного,</w:t>
      </w:r>
      <w:r w:rsidRPr="00845707">
        <w:rPr>
          <w:rFonts w:eastAsia="Calibri"/>
          <w:color w:val="000000"/>
          <w:sz w:val="28"/>
          <w:szCs w:val="28"/>
        </w:rPr>
        <w:t xml:space="preserve"> в чьи полномочия входят вопросы предупреждения и ликвидации ЧС (по согласованию).</w:t>
      </w:r>
    </w:p>
    <w:p w:rsidR="00D77CB1" w:rsidRPr="00845707" w:rsidRDefault="00D77CB1" w:rsidP="00D77CB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D77CB1" w:rsidRPr="00845707" w:rsidRDefault="00D77CB1" w:rsidP="00D77CB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4. Определить дежурную диспетчерскую службу (уполномоченное должностное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45707">
        <w:rPr>
          <w:rFonts w:eastAsia="Calibri"/>
          <w:color w:val="000000"/>
          <w:sz w:val="28"/>
          <w:szCs w:val="28"/>
        </w:rPr>
        <w:t>лицо службы РСЧС (при отсутствии ДДС) ответственную, (ответственного) за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45707">
        <w:rPr>
          <w:rFonts w:eastAsia="Calibri"/>
          <w:color w:val="000000"/>
          <w:sz w:val="28"/>
          <w:szCs w:val="28"/>
        </w:rPr>
        <w:t xml:space="preserve">организацию взаимодействия с </w:t>
      </w:r>
      <w:r>
        <w:rPr>
          <w:rFonts w:eastAsia="Calibri"/>
          <w:color w:val="000000"/>
          <w:sz w:val="28"/>
          <w:szCs w:val="28"/>
        </w:rPr>
        <w:t>МКУ «</w:t>
      </w:r>
      <w:r w:rsidRPr="00845707">
        <w:rPr>
          <w:rFonts w:eastAsia="Calibri"/>
          <w:color w:val="000000"/>
          <w:sz w:val="28"/>
          <w:szCs w:val="28"/>
        </w:rPr>
        <w:t>ЕДДС</w:t>
      </w:r>
      <w:r>
        <w:rPr>
          <w:rFonts w:eastAsia="Calibri"/>
          <w:color w:val="000000"/>
          <w:sz w:val="28"/>
          <w:szCs w:val="28"/>
        </w:rPr>
        <w:t>» МО «Мирнинский район»</w:t>
      </w:r>
      <w:r w:rsidRPr="00845707">
        <w:rPr>
          <w:rFonts w:eastAsia="Calibri"/>
          <w:color w:val="000000"/>
          <w:sz w:val="28"/>
          <w:szCs w:val="28"/>
        </w:rPr>
        <w:t>.</w:t>
      </w:r>
    </w:p>
    <w:p w:rsidR="00D77CB1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 xml:space="preserve">5. Определить состав сил и средств службы </w:t>
      </w:r>
      <w:r>
        <w:rPr>
          <w:rFonts w:eastAsia="Calibri"/>
          <w:color w:val="000000"/>
          <w:sz w:val="28"/>
          <w:szCs w:val="28"/>
        </w:rPr>
        <w:t>РСЧС г. Мирного</w:t>
      </w:r>
      <w:r w:rsidRPr="00845707">
        <w:rPr>
          <w:rFonts w:eastAsia="Calibri"/>
          <w:color w:val="000000"/>
          <w:sz w:val="28"/>
          <w:szCs w:val="28"/>
        </w:rPr>
        <w:t xml:space="preserve"> (приложение 1).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77CB1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6. Ввести руководителей служ</w:t>
      </w:r>
      <w:r>
        <w:rPr>
          <w:rFonts w:eastAsia="Calibri"/>
          <w:color w:val="000000"/>
          <w:sz w:val="28"/>
          <w:szCs w:val="28"/>
        </w:rPr>
        <w:t>б РСЧС в состав КЧС и ОПБ МО «Город Мирный»</w:t>
      </w:r>
      <w:r w:rsidRPr="00845707">
        <w:rPr>
          <w:rFonts w:eastAsia="Calibri"/>
          <w:color w:val="000000"/>
          <w:sz w:val="28"/>
          <w:szCs w:val="28"/>
        </w:rPr>
        <w:t>.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77CB1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7. Создать рабочие г</w:t>
      </w:r>
      <w:r>
        <w:rPr>
          <w:rFonts w:eastAsia="Calibri"/>
          <w:color w:val="000000"/>
          <w:sz w:val="28"/>
          <w:szCs w:val="28"/>
        </w:rPr>
        <w:t>руппы в составе КЧС и ОПБ МО «Город Мирный»</w:t>
      </w:r>
      <w:r w:rsidRPr="00845707">
        <w:rPr>
          <w:rFonts w:eastAsia="Calibri"/>
          <w:color w:val="000000"/>
          <w:sz w:val="28"/>
          <w:szCs w:val="28"/>
        </w:rPr>
        <w:t xml:space="preserve"> по количеству служб РСЧС, в состав которых включить представителей подразделений </w:t>
      </w:r>
      <w:r w:rsidR="0009755B">
        <w:rPr>
          <w:rFonts w:eastAsia="Calibri"/>
          <w:color w:val="000000"/>
          <w:sz w:val="28"/>
          <w:szCs w:val="28"/>
        </w:rPr>
        <w:t xml:space="preserve">городской </w:t>
      </w:r>
      <w:r>
        <w:rPr>
          <w:rFonts w:eastAsia="Calibri"/>
          <w:color w:val="000000"/>
          <w:sz w:val="28"/>
          <w:szCs w:val="28"/>
        </w:rPr>
        <w:t>А</w:t>
      </w:r>
      <w:r w:rsidRPr="00845707">
        <w:rPr>
          <w:rFonts w:eastAsia="Calibri"/>
          <w:color w:val="000000"/>
          <w:sz w:val="28"/>
          <w:szCs w:val="28"/>
        </w:rPr>
        <w:t xml:space="preserve">дминистрации, территориальных подразделений федеральных органов исполнительной власти, органов исполнительной власти </w:t>
      </w:r>
      <w:r>
        <w:rPr>
          <w:rFonts w:eastAsia="Calibri"/>
          <w:color w:val="000000"/>
          <w:sz w:val="28"/>
          <w:szCs w:val="28"/>
        </w:rPr>
        <w:t>Республики Саха (Якутия)</w:t>
      </w:r>
      <w:r w:rsidRPr="00845707">
        <w:rPr>
          <w:rFonts w:eastAsia="Calibri"/>
          <w:color w:val="000000"/>
          <w:sz w:val="28"/>
          <w:szCs w:val="28"/>
        </w:rPr>
        <w:t xml:space="preserve">, организаций, осуществляющих реагирование </w:t>
      </w:r>
      <w:r>
        <w:rPr>
          <w:rFonts w:eastAsia="Calibri"/>
          <w:color w:val="000000"/>
          <w:sz w:val="28"/>
          <w:szCs w:val="28"/>
        </w:rPr>
        <w:t>на риски ЧС на территории г. Мирного</w:t>
      </w:r>
      <w:r w:rsidRPr="00845707">
        <w:rPr>
          <w:rFonts w:eastAsia="Calibri"/>
          <w:color w:val="000000"/>
          <w:sz w:val="28"/>
          <w:szCs w:val="28"/>
        </w:rPr>
        <w:t xml:space="preserve"> (по согласованию). В режиме функционирования чрезвычайной ситуации определить рабочие группы основой создания межведомственного оперативного штаба (далее - МОШ) по ликвидации ЧС, согласно закреплённы</w:t>
      </w:r>
      <w:r>
        <w:rPr>
          <w:rFonts w:eastAsia="Calibri"/>
          <w:color w:val="000000"/>
          <w:sz w:val="28"/>
          <w:szCs w:val="28"/>
        </w:rPr>
        <w:t>м</w:t>
      </w:r>
      <w:r w:rsidRPr="00845707">
        <w:rPr>
          <w:rFonts w:eastAsia="Calibri"/>
          <w:color w:val="000000"/>
          <w:sz w:val="28"/>
          <w:szCs w:val="28"/>
        </w:rPr>
        <w:t xml:space="preserve"> риск</w:t>
      </w:r>
      <w:r>
        <w:rPr>
          <w:rFonts w:eastAsia="Calibri"/>
          <w:color w:val="000000"/>
          <w:sz w:val="28"/>
          <w:szCs w:val="28"/>
        </w:rPr>
        <w:t>ам</w:t>
      </w:r>
      <w:r w:rsidRPr="00845707">
        <w:rPr>
          <w:rFonts w:eastAsia="Calibri"/>
          <w:color w:val="000000"/>
          <w:sz w:val="28"/>
          <w:szCs w:val="28"/>
        </w:rPr>
        <w:t>.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77CB1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8. Руководство МОШ в период его работы возл</w:t>
      </w:r>
      <w:r>
        <w:rPr>
          <w:rFonts w:eastAsia="Calibri"/>
          <w:color w:val="000000"/>
          <w:sz w:val="28"/>
          <w:szCs w:val="28"/>
        </w:rPr>
        <w:t>агается</w:t>
      </w:r>
      <w:r w:rsidRPr="00845707">
        <w:rPr>
          <w:rFonts w:eastAsia="Calibri"/>
          <w:color w:val="000000"/>
          <w:sz w:val="28"/>
          <w:szCs w:val="28"/>
        </w:rPr>
        <w:t xml:space="preserve"> на </w:t>
      </w:r>
      <w:r>
        <w:rPr>
          <w:rFonts w:eastAsia="Calibri"/>
          <w:color w:val="000000"/>
          <w:sz w:val="28"/>
          <w:szCs w:val="28"/>
        </w:rPr>
        <w:t xml:space="preserve">одного из </w:t>
      </w:r>
      <w:r w:rsidRPr="00845707">
        <w:rPr>
          <w:rFonts w:eastAsia="Calibri"/>
          <w:color w:val="000000"/>
          <w:sz w:val="28"/>
          <w:szCs w:val="28"/>
        </w:rPr>
        <w:t>заместите</w:t>
      </w:r>
      <w:r>
        <w:rPr>
          <w:rFonts w:eastAsia="Calibri"/>
          <w:color w:val="000000"/>
          <w:sz w:val="28"/>
          <w:szCs w:val="28"/>
        </w:rPr>
        <w:t>лей</w:t>
      </w:r>
      <w:r w:rsidRPr="00845707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Г</w:t>
      </w:r>
      <w:r w:rsidRPr="00845707">
        <w:rPr>
          <w:rFonts w:eastAsia="Calibri"/>
          <w:color w:val="000000"/>
          <w:sz w:val="28"/>
          <w:szCs w:val="28"/>
        </w:rPr>
        <w:t xml:space="preserve">лавы </w:t>
      </w:r>
      <w:r w:rsidR="0009755B">
        <w:rPr>
          <w:rFonts w:eastAsia="Calibri"/>
          <w:color w:val="000000"/>
          <w:sz w:val="28"/>
          <w:szCs w:val="28"/>
        </w:rPr>
        <w:t xml:space="preserve">городской </w:t>
      </w:r>
      <w:r>
        <w:rPr>
          <w:rFonts w:eastAsia="Calibri"/>
          <w:color w:val="000000"/>
          <w:sz w:val="28"/>
          <w:szCs w:val="28"/>
        </w:rPr>
        <w:t>А</w:t>
      </w:r>
      <w:r w:rsidRPr="00845707">
        <w:rPr>
          <w:rFonts w:eastAsia="Calibri"/>
          <w:color w:val="000000"/>
          <w:sz w:val="28"/>
          <w:szCs w:val="28"/>
        </w:rPr>
        <w:t>д</w:t>
      </w:r>
      <w:r w:rsidR="0009755B">
        <w:rPr>
          <w:rFonts w:eastAsia="Calibri"/>
          <w:color w:val="000000"/>
          <w:sz w:val="28"/>
          <w:szCs w:val="28"/>
        </w:rPr>
        <w:t>министрации</w:t>
      </w:r>
      <w:r w:rsidRPr="00845707">
        <w:rPr>
          <w:rFonts w:eastAsia="Calibri"/>
          <w:color w:val="000000"/>
          <w:sz w:val="28"/>
          <w:szCs w:val="28"/>
        </w:rPr>
        <w:t>, курирую</w:t>
      </w:r>
      <w:r>
        <w:rPr>
          <w:rFonts w:eastAsia="Calibri"/>
          <w:color w:val="000000"/>
          <w:sz w:val="28"/>
          <w:szCs w:val="28"/>
        </w:rPr>
        <w:t>щего службу (службы) РСЧС г. Мирного</w:t>
      </w:r>
      <w:r w:rsidRPr="00845707">
        <w:rPr>
          <w:rFonts w:eastAsia="Calibri"/>
          <w:color w:val="000000"/>
          <w:sz w:val="28"/>
          <w:szCs w:val="28"/>
        </w:rPr>
        <w:t xml:space="preserve"> (приложение 2).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9. При отсутствии угрозы возникновения чрезвычайн</w:t>
      </w:r>
      <w:r>
        <w:rPr>
          <w:rFonts w:eastAsia="Calibri"/>
          <w:color w:val="000000"/>
          <w:sz w:val="28"/>
          <w:szCs w:val="28"/>
        </w:rPr>
        <w:t>ых ситуаций на территории г. Мирного</w:t>
      </w:r>
      <w:r w:rsidRPr="00845707">
        <w:rPr>
          <w:rFonts w:eastAsia="Calibri"/>
          <w:color w:val="000000"/>
          <w:sz w:val="28"/>
          <w:szCs w:val="28"/>
        </w:rPr>
        <w:t xml:space="preserve"> службы РСЧС функционируют в режиме повседневной деятельности. Решением </w:t>
      </w:r>
      <w:r>
        <w:rPr>
          <w:rFonts w:eastAsia="Calibri"/>
          <w:color w:val="000000"/>
          <w:sz w:val="28"/>
          <w:szCs w:val="28"/>
        </w:rPr>
        <w:t>Главы города</w:t>
      </w:r>
      <w:r w:rsidRPr="00845707">
        <w:rPr>
          <w:rFonts w:eastAsia="Calibri"/>
          <w:color w:val="000000"/>
          <w:sz w:val="28"/>
          <w:szCs w:val="28"/>
        </w:rPr>
        <w:t xml:space="preserve"> для служб РСЧС может устанавливаться один из следующих режимов функционирования: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а) режим повышенной готовности - при угрозе возникновения чрезвычайных ситуаций;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б) режим чрезвычайной ситуации - при возникновении и ликвидации чрезвычайных ситуаций.</w:t>
      </w:r>
    </w:p>
    <w:p w:rsidR="00D77CB1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10</w:t>
      </w:r>
      <w:r w:rsidRPr="00845707">
        <w:rPr>
          <w:rFonts w:eastAsia="Calibri"/>
          <w:color w:val="000000"/>
          <w:sz w:val="28"/>
          <w:szCs w:val="28"/>
        </w:rPr>
        <w:t xml:space="preserve">. Решением </w:t>
      </w:r>
      <w:r>
        <w:rPr>
          <w:rFonts w:eastAsia="Calibri"/>
          <w:color w:val="000000"/>
          <w:sz w:val="28"/>
          <w:szCs w:val="28"/>
        </w:rPr>
        <w:t xml:space="preserve">Главы города </w:t>
      </w:r>
      <w:r w:rsidRPr="00845707">
        <w:rPr>
          <w:rFonts w:eastAsia="Calibri"/>
          <w:color w:val="000000"/>
          <w:sz w:val="28"/>
          <w:szCs w:val="28"/>
        </w:rPr>
        <w:t>о введении для служб РСЧС режима повышенной готовности или чрезвычайной ситуации определяются: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lastRenderedPageBreak/>
        <w:t>б) границы территории, на которой может возникнуть чрезвычайная ситуация, или границы зоны чрезвычайной ситуации;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D77CB1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11</w:t>
      </w:r>
      <w:r w:rsidRPr="00845707">
        <w:rPr>
          <w:rFonts w:eastAsia="Calibri"/>
          <w:color w:val="000000"/>
          <w:sz w:val="28"/>
          <w:szCs w:val="28"/>
        </w:rPr>
        <w:t>. При устранении обстоятельств, послуживших основанием д</w:t>
      </w:r>
      <w:r>
        <w:rPr>
          <w:rFonts w:eastAsia="Calibri"/>
          <w:color w:val="000000"/>
          <w:sz w:val="28"/>
          <w:szCs w:val="28"/>
        </w:rPr>
        <w:t>ля введения на территории города</w:t>
      </w:r>
      <w:r w:rsidRPr="00845707">
        <w:rPr>
          <w:rFonts w:eastAsia="Calibri"/>
          <w:color w:val="000000"/>
          <w:sz w:val="28"/>
          <w:szCs w:val="28"/>
        </w:rPr>
        <w:t xml:space="preserve"> режима повышенной готовности или режима чрезвычайной ситуации, </w:t>
      </w:r>
      <w:r>
        <w:rPr>
          <w:rFonts w:eastAsia="Calibri"/>
          <w:color w:val="000000"/>
          <w:sz w:val="28"/>
          <w:szCs w:val="28"/>
        </w:rPr>
        <w:t xml:space="preserve">Глава города </w:t>
      </w:r>
      <w:r w:rsidRPr="00845707">
        <w:rPr>
          <w:rFonts w:eastAsia="Calibri"/>
          <w:color w:val="000000"/>
          <w:sz w:val="28"/>
          <w:szCs w:val="28"/>
        </w:rPr>
        <w:t>отменяет установленные режимы функционирования для служб РСЧС.</w:t>
      </w:r>
    </w:p>
    <w:p w:rsidR="00D77CB1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</w:rPr>
        <w:t>2</w:t>
      </w:r>
      <w:r w:rsidRPr="00845707">
        <w:rPr>
          <w:rFonts w:eastAsia="Calibri"/>
          <w:color w:val="000000"/>
          <w:sz w:val="28"/>
          <w:szCs w:val="28"/>
        </w:rPr>
        <w:t xml:space="preserve">. Основными мероприятиями, </w:t>
      </w:r>
      <w:r>
        <w:rPr>
          <w:rFonts w:eastAsia="Calibri"/>
          <w:color w:val="000000"/>
          <w:sz w:val="28"/>
          <w:szCs w:val="28"/>
        </w:rPr>
        <w:t>проводимыми службами РСЧС города</w:t>
      </w:r>
      <w:r w:rsidRPr="00845707">
        <w:rPr>
          <w:rFonts w:eastAsia="Calibri"/>
          <w:color w:val="000000"/>
          <w:sz w:val="28"/>
          <w:szCs w:val="28"/>
        </w:rPr>
        <w:t xml:space="preserve"> являются: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 xml:space="preserve">а) </w:t>
      </w:r>
      <w:r>
        <w:rPr>
          <w:rFonts w:eastAsia="Calibri"/>
          <w:color w:val="000000"/>
          <w:sz w:val="28"/>
          <w:szCs w:val="28"/>
        </w:rPr>
        <w:t>в</w:t>
      </w:r>
      <w:r w:rsidRPr="00845707">
        <w:rPr>
          <w:rFonts w:eastAsia="Calibri"/>
          <w:color w:val="000000"/>
          <w:sz w:val="28"/>
          <w:szCs w:val="28"/>
        </w:rPr>
        <w:t xml:space="preserve"> режиме повседневной деятельности: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845707">
        <w:rPr>
          <w:rFonts w:eastAsia="Calibri"/>
          <w:color w:val="000000"/>
          <w:sz w:val="28"/>
          <w:szCs w:val="28"/>
        </w:rPr>
        <w:t xml:space="preserve">осуществление ежедневного обмена информацией с </w:t>
      </w:r>
      <w:r>
        <w:rPr>
          <w:rFonts w:eastAsia="Calibri"/>
          <w:color w:val="000000"/>
          <w:sz w:val="28"/>
          <w:szCs w:val="28"/>
        </w:rPr>
        <w:t>МКУ «</w:t>
      </w:r>
      <w:r w:rsidRPr="00845707">
        <w:rPr>
          <w:rFonts w:eastAsia="Calibri"/>
          <w:color w:val="000000"/>
          <w:sz w:val="28"/>
          <w:szCs w:val="28"/>
        </w:rPr>
        <w:t>ЕДДС</w:t>
      </w:r>
      <w:r>
        <w:rPr>
          <w:rFonts w:eastAsia="Calibri"/>
          <w:color w:val="000000"/>
          <w:sz w:val="28"/>
          <w:szCs w:val="28"/>
        </w:rPr>
        <w:t>» МО «Мирнинский район»</w:t>
      </w:r>
      <w:r w:rsidRPr="00845707">
        <w:rPr>
          <w:rFonts w:eastAsia="Calibri"/>
          <w:color w:val="000000"/>
          <w:sz w:val="28"/>
          <w:szCs w:val="28"/>
        </w:rPr>
        <w:t xml:space="preserve"> по линии ДДС или ответственных должностных лиц службы (при отсутствии ДДС);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845707">
        <w:rPr>
          <w:rFonts w:eastAsia="Calibri"/>
          <w:color w:val="000000"/>
          <w:sz w:val="28"/>
          <w:szCs w:val="28"/>
        </w:rPr>
        <w:t>поддержание органов управления и сил службы РСЧС в готовности;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разработка, своевременная корректировка и уточнение планов применения сил и средств службы РСЧС к ликвидации ЧС;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изучение потенциально опасных объектов и районов возможных ЧС, прогнозирование ожидаемых последствий ЧС;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организация постоянного наблюдения и контроля за состоянием подведомственных объектов;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создание, восполнение и поддержание в готовности резервов материальных ресурсов;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осуществление контроля за выполнением мероприятий по предупреждению и ликвидации ЧС;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формирование</w:t>
      </w:r>
      <w:r>
        <w:rPr>
          <w:rFonts w:eastAsia="Calibri"/>
          <w:color w:val="000000"/>
          <w:sz w:val="28"/>
          <w:szCs w:val="28"/>
        </w:rPr>
        <w:t xml:space="preserve"> и ведение паспортов территорий;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 xml:space="preserve">б) </w:t>
      </w:r>
      <w:r>
        <w:rPr>
          <w:rFonts w:eastAsia="Calibri"/>
          <w:color w:val="000000"/>
          <w:sz w:val="28"/>
          <w:szCs w:val="28"/>
        </w:rPr>
        <w:t>в</w:t>
      </w:r>
      <w:r w:rsidRPr="00845707">
        <w:rPr>
          <w:rFonts w:eastAsia="Calibri"/>
          <w:color w:val="000000"/>
          <w:sz w:val="28"/>
          <w:szCs w:val="28"/>
        </w:rPr>
        <w:t xml:space="preserve"> режиме повышенной готовности (при угрозе воз</w:t>
      </w:r>
      <w:r w:rsidR="0009755B">
        <w:rPr>
          <w:rFonts w:eastAsia="Calibri"/>
          <w:color w:val="000000"/>
          <w:sz w:val="28"/>
          <w:szCs w:val="28"/>
        </w:rPr>
        <w:t>никновения ЧС</w:t>
      </w:r>
      <w:r w:rsidRPr="00845707">
        <w:rPr>
          <w:rFonts w:eastAsia="Calibri"/>
          <w:color w:val="000000"/>
          <w:sz w:val="28"/>
          <w:szCs w:val="28"/>
        </w:rPr>
        <w:t>):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 xml:space="preserve">- организация постоянного взаимодействия с </w:t>
      </w:r>
      <w:r>
        <w:rPr>
          <w:rFonts w:eastAsia="Calibri"/>
          <w:color w:val="000000"/>
          <w:sz w:val="28"/>
          <w:szCs w:val="28"/>
        </w:rPr>
        <w:t>МКУ «</w:t>
      </w:r>
      <w:r w:rsidRPr="00845707">
        <w:rPr>
          <w:rFonts w:eastAsia="Calibri"/>
          <w:color w:val="000000"/>
          <w:sz w:val="28"/>
          <w:szCs w:val="28"/>
        </w:rPr>
        <w:t>ЕДДС</w:t>
      </w:r>
      <w:r>
        <w:rPr>
          <w:rFonts w:eastAsia="Calibri"/>
          <w:color w:val="000000"/>
          <w:sz w:val="28"/>
          <w:szCs w:val="28"/>
        </w:rPr>
        <w:t>» МО «Мирнинский район»</w:t>
      </w:r>
      <w:r w:rsidRPr="00845707">
        <w:rPr>
          <w:rFonts w:eastAsia="Calibri"/>
          <w:color w:val="000000"/>
          <w:sz w:val="28"/>
          <w:szCs w:val="28"/>
        </w:rPr>
        <w:t xml:space="preserve"> по вопросам уточнения прогноза складывающейся обстановки;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усиление наблюдения и контроля за обстановкой на подведомственных объектах и территориях;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прогнозирование возможного возникновения ЧС и их масштабов;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уточнение принятых решений и ранее разработанных планов реагирования;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уточнение плана выдвижения сил в район ЧС, сроки их готовности и прибытия;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lastRenderedPageBreak/>
        <w:t>- проведение дополнительных расчётов по усилению группировки сил и средств службы;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проверка наличия и работоспособности средств связи;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усиление смены ДДС, введение круглосуточного дежурства ответственных должностных лиц службы (при отсутствии ДДС) при необходимости;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приведение в готовность сил и средств, предназначенных для ликвидации ЧС</w:t>
      </w:r>
      <w:r>
        <w:rPr>
          <w:rFonts w:eastAsia="Calibri"/>
          <w:color w:val="000000"/>
          <w:sz w:val="28"/>
          <w:szCs w:val="28"/>
        </w:rPr>
        <w:t>,</w:t>
      </w:r>
      <w:r w:rsidRPr="00845707">
        <w:rPr>
          <w:rFonts w:eastAsia="Calibri"/>
          <w:color w:val="000000"/>
          <w:sz w:val="28"/>
          <w:szCs w:val="28"/>
        </w:rPr>
        <w:t xml:space="preserve"> в соответствии с прогнозируемой обстановкой и уточнение им задач;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проверка готовности сил и средств службы к действиям;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организация и контроль проведения подготовительных ме</w:t>
      </w:r>
      <w:r>
        <w:rPr>
          <w:rFonts w:eastAsia="Calibri"/>
          <w:color w:val="000000"/>
          <w:sz w:val="28"/>
          <w:szCs w:val="28"/>
        </w:rPr>
        <w:t>р по возможной защите населения;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 xml:space="preserve">в) </w:t>
      </w:r>
      <w:r>
        <w:rPr>
          <w:rFonts w:eastAsia="Calibri"/>
          <w:color w:val="000000"/>
          <w:sz w:val="28"/>
          <w:szCs w:val="28"/>
        </w:rPr>
        <w:t>в</w:t>
      </w:r>
      <w:r w:rsidRPr="00845707">
        <w:rPr>
          <w:rFonts w:eastAsia="Calibri"/>
          <w:color w:val="000000"/>
          <w:sz w:val="28"/>
          <w:szCs w:val="28"/>
        </w:rPr>
        <w:t xml:space="preserve"> режиме чрезвычайной ситуации: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оповещение органа управления службы;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усиление смены ДДС, введение круглосуточного дежурства ответственных должностных лиц службы (при отсутствии ДДС);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 xml:space="preserve">- организация постоянного взаимодействия с </w:t>
      </w:r>
      <w:r>
        <w:rPr>
          <w:rFonts w:eastAsia="Calibri"/>
          <w:color w:val="000000"/>
          <w:sz w:val="28"/>
          <w:szCs w:val="28"/>
        </w:rPr>
        <w:t>МКУ «</w:t>
      </w:r>
      <w:r w:rsidRPr="00845707">
        <w:rPr>
          <w:rFonts w:eastAsia="Calibri"/>
          <w:color w:val="000000"/>
          <w:sz w:val="28"/>
          <w:szCs w:val="28"/>
        </w:rPr>
        <w:t>ЕДДС</w:t>
      </w:r>
      <w:r>
        <w:rPr>
          <w:rFonts w:eastAsia="Calibri"/>
          <w:color w:val="000000"/>
          <w:sz w:val="28"/>
          <w:szCs w:val="28"/>
        </w:rPr>
        <w:t>»</w:t>
      </w:r>
      <w:r w:rsidRPr="00845707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МО «Мирнинский район»</w:t>
      </w:r>
      <w:r w:rsidRPr="00845707">
        <w:rPr>
          <w:rFonts w:eastAsia="Calibri"/>
          <w:color w:val="000000"/>
          <w:sz w:val="28"/>
          <w:szCs w:val="28"/>
        </w:rPr>
        <w:t xml:space="preserve"> по вопросам уточнения прогноза о складывающейся обстановке;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приведение сил и средств службы в готовность к применению по предназначению;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направление сил и средств службы в район ЧС;</w:t>
      </w:r>
    </w:p>
    <w:p w:rsidR="00D77CB1" w:rsidRPr="00845707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прогнозирование возможной обстановки, подготовка предложений по действиям привлекаемых сил и средств и их наращиванию;</w:t>
      </w:r>
    </w:p>
    <w:p w:rsidR="00D77CB1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D77CB1" w:rsidRPr="00D77CB1" w:rsidRDefault="00D77CB1" w:rsidP="00D77C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77CB1" w:rsidRDefault="00D77CB1" w:rsidP="00D77CB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D77CB1">
        <w:t xml:space="preserve"> </w:t>
      </w:r>
      <w:r>
        <w:rPr>
          <w:sz w:val="28"/>
          <w:szCs w:val="28"/>
        </w:rPr>
        <w:t>Опубликовать настоящее</w:t>
      </w:r>
      <w:r w:rsidRPr="00D77CB1">
        <w:rPr>
          <w:sz w:val="28"/>
          <w:szCs w:val="28"/>
        </w:rPr>
        <w:t xml:space="preserve"> Постановление в порядке, установленном Уставом МО «Город Мирный».</w:t>
      </w:r>
      <w:r w:rsidRPr="009236D0">
        <w:rPr>
          <w:sz w:val="28"/>
          <w:szCs w:val="28"/>
        </w:rPr>
        <w:t xml:space="preserve">  </w:t>
      </w:r>
    </w:p>
    <w:p w:rsidR="00D77CB1" w:rsidRDefault="00D77CB1" w:rsidP="00D77CB1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D77CB1" w:rsidRPr="00CA2F17" w:rsidRDefault="00D77CB1" w:rsidP="00D77CB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D77CB1">
        <w:rPr>
          <w:sz w:val="28"/>
          <w:szCs w:val="28"/>
        </w:rPr>
        <w:t>Контроль исполнения настоящего Постановления оставляю за собой.</w:t>
      </w:r>
    </w:p>
    <w:p w:rsidR="00D77CB1" w:rsidRDefault="00D77CB1" w:rsidP="00D77CB1">
      <w:pPr>
        <w:jc w:val="both"/>
        <w:rPr>
          <w:sz w:val="28"/>
          <w:szCs w:val="28"/>
        </w:rPr>
      </w:pPr>
    </w:p>
    <w:p w:rsidR="00D77CB1" w:rsidRDefault="00D77CB1" w:rsidP="00D77CB1">
      <w:pPr>
        <w:rPr>
          <w:sz w:val="28"/>
          <w:szCs w:val="28"/>
        </w:rPr>
      </w:pPr>
    </w:p>
    <w:p w:rsidR="00D77CB1" w:rsidRDefault="00D77CB1" w:rsidP="00D77CB1">
      <w:pPr>
        <w:rPr>
          <w:sz w:val="28"/>
          <w:szCs w:val="28"/>
        </w:rPr>
      </w:pPr>
    </w:p>
    <w:p w:rsidR="00D77CB1" w:rsidRPr="000E4D04" w:rsidRDefault="00D77CB1" w:rsidP="00D77CB1">
      <w:pPr>
        <w:rPr>
          <w:b/>
          <w:sz w:val="28"/>
          <w:szCs w:val="28"/>
        </w:rPr>
      </w:pPr>
      <w:r w:rsidRPr="000E4D04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города                       </w:t>
      </w:r>
      <w:r w:rsidRPr="000E4D0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                 К.Н. Антонов</w:t>
      </w:r>
    </w:p>
    <w:p w:rsidR="00D77CB1" w:rsidRDefault="00D77CB1" w:rsidP="00D77CB1">
      <w:pPr>
        <w:rPr>
          <w:sz w:val="28"/>
          <w:szCs w:val="28"/>
        </w:rPr>
      </w:pPr>
    </w:p>
    <w:p w:rsidR="00D77CB1" w:rsidRDefault="00D77CB1"/>
    <w:p w:rsidR="00D77CB1" w:rsidRPr="00D77CB1" w:rsidRDefault="00D77CB1" w:rsidP="00D77CB1"/>
    <w:p w:rsidR="00D77CB1" w:rsidRPr="00D77CB1" w:rsidRDefault="00D77CB1" w:rsidP="00D77CB1"/>
    <w:p w:rsidR="00D77CB1" w:rsidRPr="00D77CB1" w:rsidRDefault="00D77CB1" w:rsidP="00D77CB1"/>
    <w:p w:rsidR="00D77CB1" w:rsidRPr="00D77CB1" w:rsidRDefault="00D77CB1" w:rsidP="00D77CB1"/>
    <w:p w:rsidR="00D77CB1" w:rsidRPr="00D77CB1" w:rsidRDefault="00D77CB1" w:rsidP="00D77CB1"/>
    <w:p w:rsidR="00D77CB1" w:rsidRPr="00D77CB1" w:rsidRDefault="00D77CB1" w:rsidP="00D77CB1"/>
    <w:p w:rsidR="00D77CB1" w:rsidRPr="00D77CB1" w:rsidRDefault="00D77CB1" w:rsidP="00D77CB1"/>
    <w:p w:rsidR="006D46EE" w:rsidRDefault="006D46EE" w:rsidP="00243DFB">
      <w:pPr>
        <w:shd w:val="clear" w:color="auto" w:fill="FFFFFF"/>
        <w:ind w:left="6096" w:right="-221"/>
        <w:jc w:val="right"/>
        <w:rPr>
          <w:b/>
          <w:bCs/>
        </w:rPr>
        <w:sectPr w:rsidR="006D46EE" w:rsidSect="006D46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3DFB" w:rsidRPr="00243DFB" w:rsidRDefault="00243DFB" w:rsidP="00243DFB">
      <w:pPr>
        <w:shd w:val="clear" w:color="auto" w:fill="FFFFFF"/>
        <w:ind w:left="6096" w:right="-221"/>
        <w:jc w:val="right"/>
        <w:rPr>
          <w:b/>
          <w:bCs/>
        </w:rPr>
      </w:pPr>
      <w:r w:rsidRPr="00243DFB">
        <w:rPr>
          <w:b/>
          <w:bCs/>
        </w:rPr>
        <w:lastRenderedPageBreak/>
        <w:t xml:space="preserve">Приложение 1 </w:t>
      </w:r>
    </w:p>
    <w:p w:rsidR="00243DFB" w:rsidRPr="00243DFB" w:rsidRDefault="00243DFB" w:rsidP="00243DFB">
      <w:pPr>
        <w:shd w:val="clear" w:color="auto" w:fill="FFFFFF"/>
        <w:ind w:left="6096" w:right="-221"/>
        <w:jc w:val="right"/>
      </w:pPr>
      <w:r>
        <w:t>к П</w:t>
      </w:r>
      <w:r w:rsidRPr="00243DFB">
        <w:t xml:space="preserve">остановлению </w:t>
      </w:r>
      <w:r w:rsidR="0009755B">
        <w:t xml:space="preserve">городской </w:t>
      </w:r>
      <w:r w:rsidRPr="00243DFB">
        <w:t>Администрации</w:t>
      </w:r>
    </w:p>
    <w:p w:rsidR="00243DFB" w:rsidRPr="00243DFB" w:rsidRDefault="00243DFB" w:rsidP="00243DFB">
      <w:pPr>
        <w:shd w:val="clear" w:color="auto" w:fill="FFFFFF"/>
        <w:ind w:right="-221"/>
        <w:jc w:val="right"/>
      </w:pPr>
      <w:r>
        <w:t>МО «Город Мирный</w:t>
      </w:r>
      <w:r w:rsidRPr="00243DFB">
        <w:t>»</w:t>
      </w:r>
    </w:p>
    <w:p w:rsidR="00243DFB" w:rsidRPr="00243DFB" w:rsidRDefault="00243DFB" w:rsidP="00243DFB">
      <w:pPr>
        <w:shd w:val="clear" w:color="auto" w:fill="FFFFFF"/>
        <w:ind w:left="6096" w:right="-221"/>
        <w:jc w:val="right"/>
      </w:pPr>
      <w:r w:rsidRPr="00243DFB">
        <w:t xml:space="preserve">от </w:t>
      </w:r>
      <w:r w:rsidR="00AE71D6">
        <w:t>12.01.2018 г. № 5</w:t>
      </w:r>
    </w:p>
    <w:p w:rsidR="00243DFB" w:rsidRPr="00243DFB" w:rsidRDefault="00243DFB" w:rsidP="00243DFB">
      <w:pPr>
        <w:autoSpaceDE w:val="0"/>
        <w:autoSpaceDN w:val="0"/>
        <w:adjustRightInd w:val="0"/>
        <w:ind w:left="6509"/>
        <w:jc w:val="both"/>
        <w:rPr>
          <w:rFonts w:eastAsiaTheme="minorEastAsia"/>
          <w:sz w:val="20"/>
          <w:szCs w:val="20"/>
        </w:rPr>
      </w:pPr>
    </w:p>
    <w:p w:rsidR="00243DFB" w:rsidRPr="00243DFB" w:rsidRDefault="00243DFB" w:rsidP="00243DFB">
      <w:pPr>
        <w:autoSpaceDE w:val="0"/>
        <w:autoSpaceDN w:val="0"/>
        <w:adjustRightInd w:val="0"/>
        <w:ind w:left="6509"/>
        <w:jc w:val="both"/>
        <w:rPr>
          <w:rFonts w:eastAsiaTheme="minorEastAsia"/>
          <w:b/>
          <w:bCs/>
          <w:sz w:val="28"/>
          <w:szCs w:val="28"/>
        </w:rPr>
      </w:pPr>
      <w:r w:rsidRPr="00243DFB">
        <w:rPr>
          <w:rFonts w:eastAsiaTheme="minorEastAsia"/>
          <w:b/>
          <w:bCs/>
          <w:sz w:val="28"/>
          <w:szCs w:val="28"/>
        </w:rPr>
        <w:t>Состав служб РСЧС</w:t>
      </w:r>
    </w:p>
    <w:p w:rsidR="00243DFB" w:rsidRPr="00243DFB" w:rsidRDefault="00243DFB" w:rsidP="00243DFB">
      <w:pPr>
        <w:autoSpaceDE w:val="0"/>
        <w:autoSpaceDN w:val="0"/>
        <w:adjustRightInd w:val="0"/>
        <w:spacing w:after="413" w:line="1" w:lineRule="exact"/>
        <w:rPr>
          <w:rFonts w:eastAsiaTheme="minorEastAsia"/>
          <w:sz w:val="20"/>
          <w:szCs w:val="20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3490"/>
        <w:gridCol w:w="2746"/>
        <w:gridCol w:w="2414"/>
        <w:gridCol w:w="3206"/>
        <w:gridCol w:w="2346"/>
      </w:tblGrid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26" w:lineRule="exact"/>
              <w:ind w:left="965" w:right="96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Наименование риска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Привлекаемые органы управления, должностные лица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(ФОИВ, ОИВ субъекта, организаций)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Дежурные службы,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26" w:lineRule="exact"/>
              <w:ind w:left="216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ответственные должностные лица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ind w:left="379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Силы и средства муниципального района (городского округа), привлекаемые для ликвидации риска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ind w:firstLine="221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Силы и средства (ФОИВ, ОИВ субъекта), привлекаемые для ликвидации риска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1. СЛУЖБА ЗАЩИТЫ И ЛИКВИДАЦИИ ЧС НА АВТОМОБИЛЬНОМ ТРАНСПОРТЕ 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Начальник Мирнинского управления автомобильных дорог АК «АЛРОСА» (ПАО) Кондратьев А.А.,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. 9-95-00</w:t>
            </w: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hanging="178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331A18" w:rsidP="00243DFB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Риск</w:t>
            </w:r>
            <w:r w:rsidR="00243DFB" w:rsidRPr="00243DFB">
              <w:rPr>
                <w:rFonts w:eastAsiaTheme="minorEastAsia"/>
                <w:sz w:val="20"/>
                <w:szCs w:val="20"/>
              </w:rPr>
              <w:t xml:space="preserve"> возникновения крупного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дорожно-транспортного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происшествия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МУАД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 ОМВД РФ по Мирнинскому району</w:t>
            </w:r>
          </w:p>
          <w:p w:rsidR="00243DFB" w:rsidRPr="00243DFB" w:rsidRDefault="00243DFB" w:rsidP="00331A1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МУАД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- 102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ГИБДД;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 гарнизон (ПСЧ ФПС, ПЧ ГПС);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МУАД;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hanging="178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331A18">
            <w:pPr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ЧС на автомобильных дорогах,</w:t>
            </w:r>
            <w:r w:rsidR="00331A18">
              <w:rPr>
                <w:rFonts w:eastAsiaTheme="minorEastAsia"/>
                <w:sz w:val="20"/>
                <w:szCs w:val="20"/>
              </w:rPr>
              <w:t xml:space="preserve"> связанный с нарушением</w:t>
            </w:r>
            <w:r w:rsidRPr="00243DFB">
              <w:rPr>
                <w:rFonts w:eastAsiaTheme="minorEastAsia"/>
                <w:sz w:val="20"/>
                <w:szCs w:val="20"/>
              </w:rPr>
              <w:t xml:space="preserve"> транспортно</w:t>
            </w:r>
            <w:r w:rsidR="00331A18">
              <w:rPr>
                <w:rFonts w:eastAsiaTheme="minorEastAsia"/>
                <w:sz w:val="20"/>
                <w:szCs w:val="20"/>
              </w:rPr>
              <w:t>го сообщения    между</w:t>
            </w:r>
            <w:r w:rsidRPr="00243DFB">
              <w:rPr>
                <w:rFonts w:eastAsiaTheme="minorEastAsia"/>
                <w:sz w:val="20"/>
                <w:szCs w:val="20"/>
              </w:rPr>
              <w:t xml:space="preserve"> населенными пунктами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МУАД</w:t>
            </w:r>
          </w:p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ОМВД РФ по Мирнинскому району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МУАД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- 102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ГИБДД;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 гарнизон (ПСЧ ФПС, ПЧ ГПС);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МУАД;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hanging="178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55001E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ЧС на объектах автомобильного транспорта, связанный с</w:t>
            </w:r>
            <w:r w:rsidR="0055001E">
              <w:rPr>
                <w:rFonts w:eastAsiaTheme="minorEastAsia"/>
                <w:sz w:val="20"/>
                <w:szCs w:val="20"/>
              </w:rPr>
              <w:t xml:space="preserve"> заторами (заносами) на дорогах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МУАД</w:t>
            </w:r>
            <w:r w:rsidR="00331A18">
              <w:rPr>
                <w:rFonts w:eastAsiaTheme="minorEastAsia"/>
                <w:sz w:val="20"/>
                <w:szCs w:val="20"/>
              </w:rPr>
              <w:t>, МУП «Коммунальник» МО «Город Мирный»</w:t>
            </w:r>
          </w:p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 ОМВД РФ по Мирнинскому району</w:t>
            </w:r>
          </w:p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МУАД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- 102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МУАД;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ГИБДД;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tabs>
                <w:tab w:val="left" w:pos="23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sz w:val="20"/>
              </w:rPr>
              <w:t>2. СЛУЖБА ЗАЩИТЫ И ЛИКВИДАЦИИ ЧС НА ВОЗДУШНОМ ТРАНСПОРТЕ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Cs/>
                <w:sz w:val="20"/>
                <w:szCs w:val="20"/>
              </w:rPr>
              <w:t xml:space="preserve">Командир Мирнинского авиапредприятия АК «АЛРОСА» (ПАО) Веретенников В.В., </w:t>
            </w:r>
            <w:proofErr w:type="spellStart"/>
            <w:r w:rsidRPr="00243DFB">
              <w:rPr>
                <w:rFonts w:eastAsiaTheme="minorEastAsia"/>
                <w:b/>
                <w:bCs/>
                <w:iCs/>
                <w:sz w:val="20"/>
                <w:szCs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bCs/>
                <w:iCs/>
                <w:sz w:val="20"/>
                <w:szCs w:val="20"/>
              </w:rPr>
              <w:t xml:space="preserve">. 9-08-61 </w:t>
            </w: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ЧС на объектах воздушного транспорта: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вне территории населенных пунктов;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lastRenderedPageBreak/>
              <w:t>на территории населенных пунктов; на территории аэропорта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ind w:left="235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lastRenderedPageBreak/>
              <w:t>СПАСОП,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«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Мирнинская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 региональная поисково-спасательная база» </w:t>
            </w:r>
            <w:r w:rsidRPr="00243DFB">
              <w:rPr>
                <w:rFonts w:eastAsiaTheme="minorEastAsia"/>
                <w:sz w:val="20"/>
                <w:szCs w:val="20"/>
              </w:rPr>
              <w:lastRenderedPageBreak/>
              <w:t xml:space="preserve">ФКУ «Дальневосточный АПСЦ»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Росавиации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lastRenderedPageBreak/>
              <w:t>ДДС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ГПС);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 xml:space="preserve">ОМВД РФ по Мирнинскому </w:t>
            </w:r>
            <w:r w:rsidRPr="00243DFB">
              <w:rPr>
                <w:rFonts w:eastAsiaTheme="minorEastAsia"/>
                <w:sz w:val="20"/>
                <w:szCs w:val="20"/>
              </w:rPr>
              <w:lastRenderedPageBreak/>
              <w:t>району;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ЧС на объектах воздушного транспорта, связанный с поиском воздушного судна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35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СПАСОП, </w:t>
            </w:r>
          </w:p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35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«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Мирнинская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 региональная поисково-спасательная база» ФКУ «Дальневосточный АПСЦ»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Росавиации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 (РПСБ);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ind w:left="23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СПАСОП,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РПСБ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ГПС);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proofErr w:type="gramStart"/>
            <w:r w:rsidRPr="00243DFB">
              <w:rPr>
                <w:rFonts w:eastAsiaTheme="minorEastAsia"/>
                <w:sz w:val="20"/>
                <w:szCs w:val="20"/>
              </w:rPr>
              <w:tab/>
              <w:t>«</w:t>
            </w:r>
            <w:proofErr w:type="spellStart"/>
            <w:proofErr w:type="gramEnd"/>
            <w:r w:rsidRPr="00243DFB">
              <w:rPr>
                <w:rFonts w:eastAsiaTheme="minorEastAsia"/>
                <w:sz w:val="20"/>
                <w:szCs w:val="20"/>
              </w:rPr>
              <w:t>Мирнинская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 региональная поисково-спасательная база» ФКУ «Дальневосточный АПСЦ»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Росавиации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>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ОМВД РФ по Мирнинскому району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tabs>
                <w:tab w:val="left" w:pos="23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sz w:val="20"/>
              </w:rPr>
              <w:t>3. СЛУЖБА ЗАЩИТЫ И ЛИКВИДАЦИИ ЧС НА ВОДНОМ ТРАНСПОРТЕ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tabs>
                <w:tab w:val="left" w:pos="23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243DFB">
              <w:rPr>
                <w:rFonts w:eastAsiaTheme="minorEastAsia"/>
                <w:b/>
                <w:sz w:val="20"/>
              </w:rPr>
              <w:t xml:space="preserve">Руководитель ГПС г. Мирный ФКУ «Центр ГИМС МЧС РФ по РС (Я)»  Ткач Э.В. </w:t>
            </w:r>
            <w:proofErr w:type="spellStart"/>
            <w:r w:rsidRPr="00243DFB">
              <w:rPr>
                <w:rFonts w:eastAsiaTheme="minorEastAsia"/>
                <w:b/>
                <w:sz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sz w:val="20"/>
              </w:rPr>
              <w:t>. 9-21-66  </w:t>
            </w: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происшествий, связанный с маломерными судами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ГИМС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Дежурный по инспекторскому участку (отделению) ГИМС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ГПС, ДПО);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инспекторский участок (отделение) ГИМС;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ОМВД РФ по Мирнинскому району;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4. СЛУЖБА ЗАЩИТЫ И ЛИКВИДАЦИИ ЧС НА ОБЪЕКТАХ НЕФТЯНОГО и ГАЗОВОГО ХОЗЯЙСТВА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Генеральный директор ОАО «АЛРОСА-Газ» Иванищев А.А.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.  3-50-51</w:t>
            </w: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аварий на магистральных газопроводах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leader="dot" w:pos="21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Алроса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>-Газ</w:t>
            </w:r>
          </w:p>
          <w:p w:rsidR="00243DFB" w:rsidRPr="00243DFB" w:rsidRDefault="00243DFB" w:rsidP="00243DFB">
            <w:pPr>
              <w:tabs>
                <w:tab w:val="left" w:leader="dot" w:pos="21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 - 104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аварийная бригада ОАО «АЛРОСА-Газ»;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ГПС, ДПО);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331A18" w:rsidP="00331A18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Риск</w:t>
            </w:r>
            <w:r w:rsidR="00243DFB" w:rsidRPr="00243DFB">
              <w:rPr>
                <w:rFonts w:eastAsiaTheme="minorEastAsia"/>
                <w:sz w:val="20"/>
                <w:szCs w:val="20"/>
              </w:rPr>
              <w:t xml:space="preserve"> возникновения аварий на системах газоснабж</w:t>
            </w:r>
            <w:r>
              <w:rPr>
                <w:rFonts w:eastAsiaTheme="minorEastAsia"/>
                <w:sz w:val="20"/>
                <w:szCs w:val="20"/>
              </w:rPr>
              <w:t>ения, повлекшее нарушение</w:t>
            </w:r>
            <w:r w:rsidR="00243DFB" w:rsidRPr="00243DFB">
              <w:rPr>
                <w:rFonts w:eastAsiaTheme="minorEastAsia"/>
                <w:sz w:val="20"/>
                <w:szCs w:val="20"/>
              </w:rPr>
              <w:t xml:space="preserve"> жизнедеятельности населения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ind w:left="274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Алроса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>-Газ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104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аварийная бригада ОАО «АЛРОСА</w:t>
            </w:r>
            <w:r w:rsidR="007B7A88">
              <w:rPr>
                <w:rFonts w:eastAsiaTheme="minorEastAsia"/>
                <w:sz w:val="20"/>
                <w:szCs w:val="20"/>
              </w:rPr>
              <w:t xml:space="preserve"> </w:t>
            </w:r>
            <w:r w:rsidRPr="00243DFB">
              <w:rPr>
                <w:rFonts w:eastAsiaTheme="minorEastAsia"/>
                <w:sz w:val="20"/>
                <w:szCs w:val="20"/>
              </w:rPr>
              <w:t>- Газ»;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</w:r>
            <w:proofErr w:type="gramStart"/>
            <w:r w:rsidRPr="00243DFB">
              <w:rPr>
                <w:rFonts w:eastAsiaTheme="minorEastAsia"/>
                <w:sz w:val="20"/>
                <w:szCs w:val="20"/>
              </w:rPr>
              <w:t>профильные организации</w:t>
            </w:r>
            <w:proofErr w:type="gramEnd"/>
            <w:r w:rsidRPr="00243DFB">
              <w:rPr>
                <w:rFonts w:eastAsiaTheme="minorEastAsia"/>
                <w:sz w:val="20"/>
                <w:szCs w:val="20"/>
              </w:rPr>
              <w:t xml:space="preserve"> привлекаемые на договорной основе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7B7A88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A88" w:rsidRPr="00243DFB" w:rsidRDefault="007B7A88" w:rsidP="00243DFB">
            <w:p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88" w:rsidRDefault="007B7A88" w:rsidP="00331A18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Риск</w:t>
            </w:r>
            <w:r w:rsidR="009B735D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взрыва бытового газа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88" w:rsidRPr="00243DFB" w:rsidRDefault="007B7A88" w:rsidP="00243DFB">
            <w:pPr>
              <w:autoSpaceDE w:val="0"/>
              <w:autoSpaceDN w:val="0"/>
              <w:adjustRightInd w:val="0"/>
              <w:spacing w:line="230" w:lineRule="exact"/>
              <w:ind w:left="274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Алроса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>-Газ</w:t>
            </w:r>
            <w:r>
              <w:rPr>
                <w:rFonts w:eastAsiaTheme="minorEastAsia"/>
                <w:sz w:val="20"/>
                <w:szCs w:val="20"/>
              </w:rPr>
              <w:t>, МП ЖХ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88" w:rsidRPr="00243DFB" w:rsidRDefault="007B7A88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Диспетчер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Алроса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-газ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88" w:rsidRDefault="007B7A88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аварийная бригада МП ЖХ;</w:t>
            </w:r>
          </w:p>
          <w:p w:rsidR="007B7A88" w:rsidRDefault="007B7A88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аварийная бригада ЗЭС;</w:t>
            </w:r>
          </w:p>
          <w:p w:rsidR="007B7A88" w:rsidRDefault="007B7A88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пожарно-спасательный гарнизон (ПСЧ ФПС, ПЧ ГПС);</w:t>
            </w:r>
          </w:p>
          <w:p w:rsidR="007B7A88" w:rsidRDefault="007B7A88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ОМВД РФ по Мирнинскому району;</w:t>
            </w:r>
          </w:p>
          <w:p w:rsidR="007B7A88" w:rsidRPr="00243DFB" w:rsidRDefault="007B7A88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- 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88" w:rsidRPr="00243DFB" w:rsidRDefault="007B7A88" w:rsidP="00243DFB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5. СЛУЖБА ПОЖАРОТУШЕНИЯ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Начальник ФГКУ «3 ОФПС по РС (Я)» Веселов С.Н.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. 4-61-00</w:t>
            </w:r>
          </w:p>
        </w:tc>
      </w:tr>
      <w:tr w:rsidR="00243DFB" w:rsidRPr="00243DFB" w:rsidTr="00243DFB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Пожары в зданиях, сооружениях, установках (в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т.ч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. магистральные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нефте-газо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>, продуктопроводы) производственного назначения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АЛРОСА-ГАЗ</w:t>
            </w:r>
          </w:p>
          <w:p w:rsidR="00243DFB" w:rsidRPr="00243DFB" w:rsidRDefault="00331A18" w:rsidP="00331A1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ФГКУ «3 ОФПС по РС (Я)»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104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ДДС-101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аварийная бригада ОАО «АЛРОСА-Газ» 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ГПС);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ОМВД РФ по Мирнинскому району;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331A18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331A18" w:rsidP="00331A1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ФГКУ «3 ОФПС по РС (Я)»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ДДС-101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ГПС);</w:t>
            </w:r>
          </w:p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ОМВД РФ по Мирнинскому району; 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Пожары на воздушном транспорте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leader="dot" w:pos="2237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СПАСОП</w:t>
            </w:r>
          </w:p>
          <w:p w:rsidR="00243DFB" w:rsidRPr="00243DFB" w:rsidRDefault="00243DFB" w:rsidP="00331A18">
            <w:pPr>
              <w:tabs>
                <w:tab w:val="left" w:leader="dot" w:pos="2237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ФГКУ «3 ОФПС по РС (Я)»,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ДДС-САБ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ДДС-101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ГПС);</w:t>
            </w:r>
          </w:p>
          <w:p w:rsidR="00243DFB" w:rsidRPr="00243DFB" w:rsidRDefault="00331A18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  <w:r w:rsidR="00243DFB" w:rsidRPr="00243DFB">
              <w:rPr>
                <w:rFonts w:eastAsiaTheme="minorEastAsia"/>
                <w:sz w:val="20"/>
                <w:szCs w:val="20"/>
              </w:rPr>
              <w:t xml:space="preserve"> ОМВД РФ по Мирнинскому району; 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331A18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proofErr w:type="gramStart"/>
            <w:r w:rsidRPr="00243DFB">
              <w:rPr>
                <w:rFonts w:eastAsiaTheme="minorEastAsia"/>
                <w:sz w:val="20"/>
                <w:szCs w:val="20"/>
              </w:rPr>
              <w:t>Пожары  в</w:t>
            </w:r>
            <w:proofErr w:type="gramEnd"/>
            <w:r w:rsidRPr="00243DFB">
              <w:rPr>
                <w:rFonts w:eastAsiaTheme="minorEastAsia"/>
                <w:sz w:val="20"/>
                <w:szCs w:val="20"/>
              </w:rPr>
              <w:t xml:space="preserve">   зданиях   (сооружениях) жилого, административного, у</w:t>
            </w:r>
            <w:r w:rsidR="00331A18">
              <w:rPr>
                <w:rFonts w:eastAsiaTheme="minorEastAsia"/>
                <w:sz w:val="20"/>
                <w:szCs w:val="20"/>
              </w:rPr>
              <w:t xml:space="preserve">чебно-воспитательного, </w:t>
            </w:r>
            <w:r w:rsidRPr="00243DFB">
              <w:rPr>
                <w:rFonts w:eastAsiaTheme="minorEastAsia"/>
                <w:sz w:val="20"/>
                <w:szCs w:val="20"/>
              </w:rPr>
              <w:t>социального, культурно-досугового назначения, здравоохранения и других объектах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18" w:rsidRDefault="00331A18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Начальник отдела по ГО и ЧС</w:t>
            </w:r>
          </w:p>
          <w:p w:rsidR="00243DFB" w:rsidRPr="00243DFB" w:rsidRDefault="00243DFB" w:rsidP="00331A1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Ф</w:t>
            </w:r>
            <w:r w:rsidR="00331A18">
              <w:rPr>
                <w:rFonts w:eastAsiaTheme="minorEastAsia"/>
                <w:sz w:val="20"/>
                <w:szCs w:val="20"/>
              </w:rPr>
              <w:t>ГКУ «3 ОФПС по РС (Я)»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ДДС-101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ГПС);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ОМВД РФ по Мирнинскому району; 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Пожары     (взрывы)     в     шахтах, подз</w:t>
            </w:r>
            <w:r w:rsidR="0055001E">
              <w:rPr>
                <w:rFonts w:eastAsiaTheme="minorEastAsia"/>
                <w:sz w:val="20"/>
                <w:szCs w:val="20"/>
              </w:rPr>
              <w:t>емных   и   горных   выработках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ВГСО</w:t>
            </w:r>
          </w:p>
          <w:p w:rsidR="00243DFB" w:rsidRPr="00243DFB" w:rsidRDefault="00331A18" w:rsidP="00331A1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ФГКУ «3 ОФПС по РС (Я)»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ДДС-ВГСО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ДДС-101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пожарно-спасательный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(ВГСО, ПСЧ ФПС, ПЧ ГПС);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ОМВД РФ по Мирнинскому району; 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331A18" w:rsidP="00331A18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Риск возникновения аварий</w:t>
            </w:r>
            <w:r w:rsidR="00243DFB"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ЧС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на объектах горных </w:t>
            </w:r>
            <w:r w:rsidR="00243DFB"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выработках  в   </w:t>
            </w:r>
            <w:r w:rsidR="0055001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шахтах, подземных  рудниках</w:t>
            </w:r>
            <w:r w:rsidR="00243DFB"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АК «АЛРОСА»</w:t>
            </w:r>
            <w:r w:rsidR="0055001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(</w:t>
            </w:r>
            <w:r w:rsidR="0055001E"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ПАО</w:t>
            </w:r>
            <w:r w:rsidR="0055001E">
              <w:rPr>
                <w:rFonts w:eastAsiaTheme="minorEastAsia"/>
                <w:color w:val="000000" w:themeColor="text1"/>
                <w:sz w:val="20"/>
                <w:szCs w:val="20"/>
              </w:rPr>
              <w:t>)</w:t>
            </w: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, ВГСО,</w:t>
            </w:r>
          </w:p>
          <w:p w:rsidR="00243DFB" w:rsidRPr="00243DFB" w:rsidRDefault="00243DFB" w:rsidP="0055001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ФГКУ «3 ОФПС по Р</w:t>
            </w:r>
            <w:r w:rsidR="0055001E">
              <w:rPr>
                <w:rFonts w:eastAsiaTheme="minorEastAsia"/>
                <w:color w:val="000000" w:themeColor="text1"/>
                <w:sz w:val="20"/>
                <w:szCs w:val="20"/>
              </w:rPr>
              <w:t>С (Я)»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ДДС-АЛРОСА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ДДС-ВГСО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ДДС-101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- пожарно-спасательный</w:t>
            </w:r>
          </w:p>
          <w:p w:rsidR="00243DFB" w:rsidRPr="00243DFB" w:rsidRDefault="00243DFB" w:rsidP="00243DFB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гарнизон (ВГСО, ПСЧ ФПС, ПЧ ГПС);</w:t>
            </w:r>
          </w:p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- ОМВД РФ по Мирнинскому району; 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6. СЛУЖБА ЗАЩИТЫ И ЛИКВИДАЦИИ ЧС НА ОБЪЕКТАХ ЭНЕРГЕТИКИ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lastRenderedPageBreak/>
              <w:t>Ответственный за формирование службы: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10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Директор ЗЭС АК «Якутскэнерго» (ПАО)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Забегин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 И.В.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. 4-57-55</w:t>
            </w: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55001E">
            <w:pPr>
              <w:autoSpaceDE w:val="0"/>
              <w:autoSpaceDN w:val="0"/>
              <w:adjustRightInd w:val="0"/>
              <w:spacing w:line="226" w:lineRule="exact"/>
              <w:ind w:left="5" w:hanging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аварий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ind w:left="245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Диспетчер ЗЭС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аварийная бригада ЗЭС;</w:t>
            </w:r>
          </w:p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пожарно-спасательный</w:t>
            </w:r>
          </w:p>
          <w:p w:rsidR="00243DFB" w:rsidRPr="00243DFB" w:rsidRDefault="00243DFB" w:rsidP="00243DFB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ГПС, ДПО);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ОМВД РФ по Мирнинскому району; 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55001E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ind w:left="245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Диспетчер ЗЭС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аварийная бригада ЗЭС;</w:t>
            </w:r>
          </w:p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пожарно-спасательный</w:t>
            </w:r>
          </w:p>
          <w:p w:rsidR="00243DFB" w:rsidRPr="00243DFB" w:rsidRDefault="00243DFB" w:rsidP="00243DFB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ГПС, ДПО);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ОМВД РФ по Мирнинскому району; 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55001E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ind w:left="245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Диспетчер ЗЭС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аварийная бригада ЗЭС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55001E" w:rsidP="00243DFB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Риск</w:t>
            </w:r>
            <w:r w:rsidR="00243DFB" w:rsidRPr="00243DFB">
              <w:rPr>
                <w:rFonts w:eastAsiaTheme="minorEastAsia"/>
                <w:sz w:val="20"/>
                <w:szCs w:val="20"/>
              </w:rPr>
              <w:t xml:space="preserve"> возникновения аварий на</w:t>
            </w:r>
          </w:p>
          <w:p w:rsidR="00243DFB" w:rsidRPr="00243DFB" w:rsidRDefault="0055001E" w:rsidP="0055001E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электросетях: </w:t>
            </w:r>
            <w:r w:rsidR="00243DFB" w:rsidRPr="00243DFB">
              <w:rPr>
                <w:rFonts w:eastAsiaTheme="minorEastAsia"/>
                <w:sz w:val="20"/>
                <w:szCs w:val="20"/>
              </w:rPr>
              <w:t xml:space="preserve">110 </w:t>
            </w:r>
            <w:proofErr w:type="spellStart"/>
            <w:r w:rsidR="00243DFB" w:rsidRPr="00243DFB">
              <w:rPr>
                <w:rFonts w:eastAsiaTheme="minorEastAsia"/>
                <w:sz w:val="20"/>
                <w:szCs w:val="20"/>
              </w:rPr>
              <w:t>кВ</w:t>
            </w:r>
            <w:proofErr w:type="spellEnd"/>
            <w:r w:rsidR="00243DFB" w:rsidRPr="00243DFB">
              <w:rPr>
                <w:rFonts w:eastAsiaTheme="minorEastAsia"/>
                <w:sz w:val="20"/>
                <w:szCs w:val="20"/>
              </w:rPr>
              <w:t xml:space="preserve">, 0,4 </w:t>
            </w:r>
            <w:proofErr w:type="spellStart"/>
            <w:r w:rsidR="00243DFB" w:rsidRPr="00243DFB">
              <w:rPr>
                <w:rFonts w:eastAsiaTheme="minorEastAsi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26" w:lineRule="exact"/>
              <w:ind w:left="245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Диспетчер ЗЭС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аварийная бригада ЗЭС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55001E">
            <w:pPr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Риск возникновения сильного </w:t>
            </w:r>
            <w:proofErr w:type="spellStart"/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гололедно-изморозевого</w:t>
            </w:r>
            <w:proofErr w:type="spellEnd"/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отложения на проводах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Диспетчер ЗЭС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- аварийная бригада ЗЭС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color w:val="00B0F0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7. СЛУЖБА ЗАЩИТЫ И ЛИКВИДАЦИИ ЧС НА ОБЪЕКТАХ ЖИЛИЩНО-КОММУНАЛЬНОГО ХОЗЯЙСТВА 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7B7A88" w:rsidP="007B7A88">
            <w:pPr>
              <w:autoSpaceDE w:val="0"/>
              <w:autoSpaceDN w:val="0"/>
              <w:adjustRightInd w:val="0"/>
              <w:ind w:left="10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Генеральный директор</w:t>
            </w:r>
            <w:r w:rsidR="00243DFB"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 ООО «ПТВС» Шишов М.И. </w:t>
            </w:r>
            <w:proofErr w:type="spellStart"/>
            <w:r w:rsidR="00243DFB" w:rsidRPr="00243DFB"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 w:rsidR="00243DFB" w:rsidRPr="00243DFB">
              <w:rPr>
                <w:rFonts w:eastAsiaTheme="minorEastAsia"/>
                <w:b/>
                <w:bCs/>
                <w:sz w:val="20"/>
                <w:szCs w:val="20"/>
              </w:rPr>
              <w:t>. 3-26-85</w:t>
            </w: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55001E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</w:t>
            </w:r>
            <w:r w:rsidR="0055001E">
              <w:rPr>
                <w:rFonts w:eastAsiaTheme="minorEastAsia"/>
                <w:sz w:val="20"/>
                <w:szCs w:val="20"/>
              </w:rPr>
              <w:t>никновения аварий на водозаборе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ПТВС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26" w:lineRule="exact"/>
              <w:ind w:left="605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Диспетчер ПТВС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аварийная бригада ПТВС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1349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55001E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аварий на очистных сооружениях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ПТВС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26" w:lineRule="exact"/>
              <w:ind w:left="605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Диспетчер ПТВС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аварийная бригада ПТВС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1349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106240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  <w:r w:rsidR="00243DFB" w:rsidRPr="00243DFB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55001E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55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ПТВС, МП ЖХ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ind w:left="605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Диспетчер ПТВС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аварийная бригада ПТВС;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аварийная бригада МП ЖХ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106240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  <w:r w:rsidR="00243DFB" w:rsidRPr="00243DFB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55001E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55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ПТВС, МП ЖХ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26" w:lineRule="exact"/>
              <w:ind w:left="605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Диспетчер ПТВС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аварийная бригада ПТВС;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аварийная бригада МП ЖХ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1373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106240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  <w:r w:rsidR="00243DFB" w:rsidRPr="00243DFB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55001E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55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ПТВС, МП ЖХ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26" w:lineRule="exact"/>
              <w:ind w:left="605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Диспетчер ПТВС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аварийная бригада ПТВС;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аварийная бригада МП ЖХ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1373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8. СЛУЖБА ЗАЩИТЫ И ЛИКВИДАЦИИ ЧС НА ОБЪЕКТАХ СТРОИТЕЛЬСТВА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Начальник МКУ «Коммунально-строительное управление» Васильев М.В.,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. 3-43-26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55001E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01E" w:rsidRDefault="0055001E" w:rsidP="0055001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Начальник отдела по ГО и ЧС, ООО «МП ЖХ», </w:t>
            </w:r>
          </w:p>
          <w:p w:rsidR="00243DFB" w:rsidRDefault="0055001E" w:rsidP="0055001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ФГКУ «3 ОФПС по РС (Я)»,</w:t>
            </w:r>
          </w:p>
          <w:p w:rsidR="0055001E" w:rsidRPr="00243DFB" w:rsidRDefault="0055001E" w:rsidP="0055001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5001E">
              <w:rPr>
                <w:rFonts w:eastAsiaTheme="minorEastAsia"/>
                <w:sz w:val="20"/>
                <w:szCs w:val="20"/>
              </w:rPr>
              <w:t>ЗЭС АК «Якутскэнерго» (ПАО)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Диспетчер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МП ЖХ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МП ЖХ;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аварийная бригада ЗЭС;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 гарнизон (ПСЧ ФПС, ПЧ ГПС);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ОМВД РФ по Мирнинскому району; 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55001E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падения строительных конструкций и механизмов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01E" w:rsidRPr="0055001E" w:rsidRDefault="0055001E" w:rsidP="0055001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5001E">
              <w:rPr>
                <w:rFonts w:eastAsiaTheme="minorEastAsia"/>
                <w:sz w:val="20"/>
                <w:szCs w:val="20"/>
              </w:rPr>
              <w:t>Начальник отдела по ГО и ЧС, ООО «МП ЖХ»,</w:t>
            </w:r>
          </w:p>
          <w:p w:rsidR="0055001E" w:rsidRPr="0055001E" w:rsidRDefault="0055001E" w:rsidP="0055001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5001E">
              <w:rPr>
                <w:rFonts w:eastAsiaTheme="minorEastAsia"/>
                <w:sz w:val="20"/>
                <w:szCs w:val="20"/>
              </w:rPr>
              <w:t>ФГКУ «3 ОФПС по РС (Я)»,</w:t>
            </w:r>
          </w:p>
          <w:p w:rsidR="00243DFB" w:rsidRPr="00243DFB" w:rsidRDefault="0055001E" w:rsidP="0055001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5001E">
              <w:rPr>
                <w:rFonts w:eastAsiaTheme="minorEastAsia"/>
                <w:sz w:val="20"/>
                <w:szCs w:val="20"/>
              </w:rPr>
              <w:t>ЗЭС АК «Якутскэнерго» (ПАО)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Диспетчер МП ЖХ 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МП ЖХ;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аварийная бригада ЗЭС;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 гарнизон (ПСЧ ФПС, ПЧ ГПС);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ОМВД РФ по Мирнинскому району; 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9. СЛУЖБА ЗАЩИТЫ ЛЕСОВ ОТ ПОЖАРОВ, ВРЕДИТЕЛЕЙ И БОЛЕЗНЕЙ ЛЕСА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формирование: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Лесничий ГКУ РС (Я) «Мирнинское лесничество»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Каленюк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 Т.П.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. 9-96-24</w:t>
            </w: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55001E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ГКУ РС (Я) «Мирнинское лесничество»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Диспетчер лесничества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лесопожарные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 формирования района;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маневренные гру</w:t>
            </w:r>
            <w:r w:rsidR="0055001E">
              <w:rPr>
                <w:rFonts w:eastAsiaTheme="minorEastAsia"/>
                <w:sz w:val="20"/>
                <w:szCs w:val="20"/>
              </w:rPr>
              <w:t>ппы города</w:t>
            </w:r>
            <w:r w:rsidRPr="00243DFB">
              <w:rPr>
                <w:rFonts w:eastAsiaTheme="minorEastAsia"/>
                <w:sz w:val="20"/>
                <w:szCs w:val="20"/>
              </w:rPr>
              <w:t>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 ДПО)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55001E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лесных пожаров на землях особо охраняемых природных территорий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Мирнинский комитет охраны природы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Диспетчер МКОП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работники МКОП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лесопожарные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 формирования района;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арендаторы леса;</w:t>
            </w:r>
          </w:p>
          <w:p w:rsidR="00243DFB" w:rsidRPr="00243DFB" w:rsidRDefault="0055001E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  <w:r>
              <w:rPr>
                <w:rFonts w:eastAsiaTheme="minorEastAsia"/>
                <w:sz w:val="20"/>
                <w:szCs w:val="20"/>
              </w:rPr>
              <w:tab/>
              <w:t>маневренные группы города</w:t>
            </w:r>
            <w:r w:rsidR="00243DFB" w:rsidRPr="00243DFB">
              <w:rPr>
                <w:rFonts w:eastAsiaTheme="minorEastAsia"/>
                <w:sz w:val="20"/>
                <w:szCs w:val="20"/>
              </w:rPr>
              <w:t>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ГПС, ДПО)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55001E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ГКУ РС (Я) «Мирнинское лесничество»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Диспетчер лесничества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ab/>
              <w:t>лесничество;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ab/>
              <w:t>арендаторы леса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ind w:firstLine="53"/>
              <w:rPr>
                <w:rFonts w:eastAsiaTheme="minorEastAsia"/>
                <w:color w:val="00B0F0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10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10. СЛУЖБА МЕДИЦИНСКОЙ ЗАЩИТЫ И ПРОТИВОЭПИДЕМИОЛОГИЧЕСКИХ МЕРОПРИЯТИИ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lastRenderedPageBreak/>
              <w:t>Ответственный за формирование службы: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10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Главный врач Мирнинской це</w:t>
            </w:r>
            <w:r w:rsidR="0055001E">
              <w:rPr>
                <w:rFonts w:eastAsiaTheme="minorEastAsia"/>
                <w:b/>
                <w:bCs/>
                <w:sz w:val="20"/>
                <w:szCs w:val="20"/>
              </w:rPr>
              <w:t xml:space="preserve">нтральной районной больницы </w:t>
            </w:r>
            <w:proofErr w:type="spellStart"/>
            <w:r w:rsidR="0055001E">
              <w:rPr>
                <w:rFonts w:eastAsiaTheme="minorEastAsia"/>
                <w:b/>
                <w:bCs/>
                <w:sz w:val="20"/>
                <w:szCs w:val="20"/>
              </w:rPr>
              <w:t>Стру</w:t>
            </w: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чкова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 Т.П. ,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. 4-30-29</w:t>
            </w: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55001E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мелиоидоз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, лихорадка </w:t>
            </w:r>
            <w:r w:rsidR="0055001E">
              <w:rPr>
                <w:rFonts w:eastAsiaTheme="minorEastAsia"/>
                <w:sz w:val="20"/>
                <w:szCs w:val="20"/>
              </w:rPr>
              <w:t>«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Ласса</w:t>
            </w:r>
            <w:proofErr w:type="spellEnd"/>
            <w:r w:rsidR="0055001E">
              <w:rPr>
                <w:rFonts w:eastAsiaTheme="minorEastAsia"/>
                <w:sz w:val="20"/>
                <w:szCs w:val="20"/>
              </w:rPr>
              <w:t>»</w:t>
            </w:r>
            <w:r w:rsidRPr="00243DFB">
              <w:rPr>
                <w:rFonts w:eastAsiaTheme="minorEastAsia"/>
                <w:sz w:val="20"/>
                <w:szCs w:val="20"/>
              </w:rPr>
              <w:t xml:space="preserve">, болезни, вызванные вирусами </w:t>
            </w:r>
            <w:r w:rsidR="0055001E">
              <w:rPr>
                <w:rFonts w:eastAsiaTheme="minorEastAsia"/>
                <w:sz w:val="20"/>
                <w:szCs w:val="20"/>
              </w:rPr>
              <w:t>«</w:t>
            </w:r>
            <w:proofErr w:type="spellStart"/>
            <w:proofErr w:type="gramStart"/>
            <w:r w:rsidRPr="00243DFB">
              <w:rPr>
                <w:rFonts w:eastAsiaTheme="minorEastAsia"/>
                <w:sz w:val="20"/>
                <w:szCs w:val="20"/>
              </w:rPr>
              <w:t>Мар-бурга</w:t>
            </w:r>
            <w:proofErr w:type="spellEnd"/>
            <w:proofErr w:type="gramEnd"/>
            <w:r w:rsidR="0055001E">
              <w:rPr>
                <w:rFonts w:eastAsiaTheme="minorEastAsia"/>
                <w:sz w:val="20"/>
                <w:szCs w:val="20"/>
              </w:rPr>
              <w:t>»</w:t>
            </w:r>
            <w:r w:rsidRPr="00243DFB">
              <w:rPr>
                <w:rFonts w:eastAsiaTheme="minorEastAsia"/>
                <w:sz w:val="20"/>
                <w:szCs w:val="20"/>
              </w:rPr>
              <w:t xml:space="preserve"> и </w:t>
            </w:r>
            <w:r w:rsidR="0055001E">
              <w:rPr>
                <w:rFonts w:eastAsiaTheme="minorEastAsia"/>
                <w:sz w:val="20"/>
                <w:szCs w:val="20"/>
              </w:rPr>
              <w:t>«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Эбола</w:t>
            </w:r>
            <w:proofErr w:type="spellEnd"/>
            <w:r w:rsidR="0055001E">
              <w:rPr>
                <w:rFonts w:eastAsiaTheme="minorEastAsia"/>
                <w:sz w:val="20"/>
                <w:szCs w:val="20"/>
              </w:rPr>
              <w:t>»</w:t>
            </w:r>
            <w:r w:rsidRPr="00243DFB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МЦРБ, АГБ, УГБ, Филиал ФБУЗ Центр гигиены и эпидемиологии района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- 103 Ответственный по филиалу ФБУЗ Центр гигиены и эпидемиологии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МЦРБ;</w:t>
            </w:r>
          </w:p>
          <w:p w:rsidR="00243DFB" w:rsidRPr="00243DFB" w:rsidRDefault="00243DFB" w:rsidP="00243DFB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ФБУЗ Центр гигиены и эпидемиологии района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</w:t>
            </w:r>
            <w:r w:rsidRPr="00243DFB">
              <w:rPr>
                <w:rFonts w:eastAsiaTheme="minorEastAsia"/>
                <w:sz w:val="20"/>
                <w:szCs w:val="20"/>
              </w:rPr>
              <w:softHyphen/>
              <w:t>94)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МЦРБ, АГБ, УГБ, Филиал ФБУЗ Центр гигиены и эпидемиологии района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- 103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Ответственный по филиалу ФБУЗ Центр гигиены и эпидемиологии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МЦРБ;</w:t>
            </w:r>
          </w:p>
          <w:p w:rsidR="00243DFB" w:rsidRPr="00243DFB" w:rsidRDefault="00243DFB" w:rsidP="00243DFB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ФБУЗ Центр гигиены и эпидемиологии района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МЦРБ, АГБ, УГБ, Филиал ФБУЗ Центр гигиены и эпидемиологии района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- 103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Ответственный по филиалу ФБУЗ Центр гигиены и эпидемиологии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МЦРБ;</w:t>
            </w:r>
          </w:p>
          <w:p w:rsidR="00243DFB" w:rsidRPr="00243DFB" w:rsidRDefault="00243DFB" w:rsidP="00243DFB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ФБУЗ Центр гигиены и эпидемиологии района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МЦРБ, АГБ, УГБ, Филиал ФБУЗ Центр гигиены и эпидемиологии района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- 103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Ответственный по филиалу ФБУЗ Центр гигиены и эпидемиологии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МЦРБ;</w:t>
            </w:r>
          </w:p>
          <w:p w:rsidR="00243DFB" w:rsidRPr="00243DFB" w:rsidRDefault="00243DFB" w:rsidP="00243DFB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ФБУЗ Центр гигиены и эпидемиологии района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МЦРБ, АГБ, УГБ, Филиал ФБУЗ Центр гигиены и эпидемиологии района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- 103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Ответственный по филиалу ФБУЗ Центр гигиены и эпидемиологии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МЦРБ;</w:t>
            </w:r>
          </w:p>
          <w:p w:rsidR="00243DFB" w:rsidRPr="00243DFB" w:rsidRDefault="00243DFB" w:rsidP="00243DFB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ФБУЗ Центр гигиены и эпидемиологии района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32331D" w:rsidP="00243DFB">
            <w:pPr>
              <w:autoSpaceDE w:val="0"/>
              <w:autoSpaceDN w:val="0"/>
              <w:adjustRightInd w:val="0"/>
              <w:ind w:left="10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11</w:t>
            </w:r>
            <w:r w:rsidR="00243DFB" w:rsidRPr="00243DFB">
              <w:rPr>
                <w:rFonts w:eastAsiaTheme="minorEastAsia"/>
                <w:b/>
                <w:bCs/>
                <w:sz w:val="20"/>
                <w:szCs w:val="20"/>
              </w:rPr>
              <w:t>. СЛУЖБА ПО ОХРАНЕ ОКРУЖАЮЩЕЙ СРЕДЫ, РАДИАЦИОННОЙ И ХИМИЧЕСКОЙ ЗАЩИТЫ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10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Руководитель Мирнинского комитета охраны природы Алексеев Н.Ю.,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. 3-59-58    </w:t>
            </w: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32331D" w:rsidP="0032331D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Риск</w:t>
            </w:r>
            <w:r w:rsidR="00243DFB" w:rsidRPr="00243DFB">
              <w:rPr>
                <w:rFonts w:eastAsiaTheme="minorEastAsia"/>
                <w:sz w:val="20"/>
                <w:szCs w:val="20"/>
              </w:rPr>
              <w:t xml:space="preserve"> возникновения аварий связанный   с разливом нефти и нефтепродуктов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32331D">
            <w:pPr>
              <w:tabs>
                <w:tab w:val="left" w:leader="dot" w:pos="2242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АЛРОСА-ГАЗ,</w:t>
            </w:r>
          </w:p>
          <w:p w:rsidR="00243DFB" w:rsidRPr="00243DFB" w:rsidRDefault="00243DFB" w:rsidP="0032331D">
            <w:pPr>
              <w:tabs>
                <w:tab w:val="left" w:leader="dot" w:pos="2242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Закрытое Акционерное Общество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Роснефтегаз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 (ЗАО «РНГ») по согласованию,</w:t>
            </w:r>
          </w:p>
          <w:p w:rsidR="00243DFB" w:rsidRPr="00243DFB" w:rsidRDefault="00243DFB" w:rsidP="0032331D">
            <w:pPr>
              <w:tabs>
                <w:tab w:val="left" w:leader="dot" w:pos="2242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Общество Ограниченной Ответственности «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Тас-Юрях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Нефтегазодобыча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>» (ООО «ТЮНГД») по согласованию,</w:t>
            </w:r>
          </w:p>
          <w:p w:rsidR="00243DFB" w:rsidRPr="00243DFB" w:rsidRDefault="00243DFB" w:rsidP="0032331D">
            <w:pPr>
              <w:tabs>
                <w:tab w:val="left" w:leader="dot" w:pos="2242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Открытое акционерное общество «Якутская топливно-энергетическая компания» (ОАО «ЯТЭК») по согласованию,</w:t>
            </w:r>
          </w:p>
          <w:p w:rsidR="00243DFB" w:rsidRPr="00243DFB" w:rsidRDefault="00243DFB" w:rsidP="0032331D">
            <w:pPr>
              <w:tabs>
                <w:tab w:val="left" w:leader="dot" w:pos="2242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lastRenderedPageBreak/>
              <w:t xml:space="preserve">Общество Ограниченной Ответственности </w:t>
            </w:r>
            <w:r w:rsidRPr="00243DFB">
              <w:rPr>
                <w:rFonts w:eastAsia="Calibri"/>
                <w:sz w:val="20"/>
                <w:szCs w:val="20"/>
                <w:lang w:eastAsia="en-US"/>
              </w:rPr>
              <w:t>«Газпром геологоразведка», по согласованию,</w:t>
            </w:r>
          </w:p>
          <w:p w:rsidR="00243DFB" w:rsidRPr="00243DFB" w:rsidRDefault="00243DFB" w:rsidP="0032331D">
            <w:pPr>
              <w:tabs>
                <w:tab w:val="left" w:leader="dot" w:pos="2242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3DFB">
              <w:rPr>
                <w:rFonts w:eastAsia="Calibri"/>
                <w:sz w:val="20"/>
                <w:szCs w:val="20"/>
                <w:lang w:eastAsia="en-US"/>
              </w:rPr>
              <w:t>Общество Ограниченной Ответственности «Иркутская нефтяная компания»,</w:t>
            </w:r>
            <w:r w:rsidRPr="00243DFB">
              <w:rPr>
                <w:rFonts w:eastAsiaTheme="minorEastAsia"/>
                <w:sz w:val="20"/>
                <w:szCs w:val="20"/>
              </w:rPr>
              <w:t xml:space="preserve"> </w:t>
            </w:r>
            <w:r w:rsidRPr="00243DFB">
              <w:rPr>
                <w:rFonts w:eastAsia="Calibri"/>
                <w:sz w:val="20"/>
                <w:szCs w:val="20"/>
                <w:lang w:eastAsia="en-US"/>
              </w:rPr>
              <w:t>по согласованию.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lastRenderedPageBreak/>
              <w:t>ДДС объекта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АСФ объекта;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ГПС);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</w:r>
            <w:proofErr w:type="gramStart"/>
            <w:r w:rsidRPr="00243DFB">
              <w:rPr>
                <w:rFonts w:eastAsiaTheme="minorEastAsia"/>
                <w:sz w:val="20"/>
                <w:szCs w:val="20"/>
              </w:rPr>
              <w:t>профильные организации</w:t>
            </w:r>
            <w:proofErr w:type="gramEnd"/>
            <w:r w:rsidRPr="00243DFB">
              <w:rPr>
                <w:rFonts w:eastAsiaTheme="minorEastAsia"/>
                <w:sz w:val="20"/>
                <w:szCs w:val="20"/>
              </w:rPr>
              <w:t xml:space="preserve"> привлекаемые на договорной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основе;</w:t>
            </w:r>
          </w:p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ОМВД РФ по Мирнинскому району; </w:t>
            </w:r>
          </w:p>
          <w:p w:rsidR="00243DFB" w:rsidRP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ГКУ РС (Я) «Служба спасения РС (Я)»</w:t>
            </w: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32331D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аварии на промышленных установках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32331D">
            <w:pPr>
              <w:tabs>
                <w:tab w:val="left" w:leader="dot" w:pos="2242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АЛРОСА-ГАЗ,</w:t>
            </w:r>
          </w:p>
          <w:p w:rsidR="00243DFB" w:rsidRPr="00243DFB" w:rsidRDefault="00243DFB" w:rsidP="0032331D">
            <w:pPr>
              <w:tabs>
                <w:tab w:val="left" w:leader="dot" w:pos="2242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Закрытое Акционерное Общество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Роснефтегаз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 (ЗАО «РНГ») по согласованию,</w:t>
            </w:r>
          </w:p>
          <w:p w:rsidR="00243DFB" w:rsidRPr="00243DFB" w:rsidRDefault="00243DFB" w:rsidP="0032331D">
            <w:pPr>
              <w:tabs>
                <w:tab w:val="left" w:leader="dot" w:pos="2242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Общество Ограниченной Ответственности «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Тас-Юрях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Нефтегазодобыча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>» (ООО «ТЮНГД») по согласованию,</w:t>
            </w:r>
          </w:p>
          <w:p w:rsidR="00243DFB" w:rsidRPr="00243DFB" w:rsidRDefault="00243DFB" w:rsidP="0032331D">
            <w:pPr>
              <w:tabs>
                <w:tab w:val="left" w:leader="dot" w:pos="2242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Открытое акционерное общество «Якутская топливно-энергетическая компания» (ОАО «ЯТЭК») по согласованию,</w:t>
            </w:r>
          </w:p>
          <w:p w:rsidR="00243DFB" w:rsidRPr="00243DFB" w:rsidRDefault="00243DFB" w:rsidP="0032331D">
            <w:pPr>
              <w:tabs>
                <w:tab w:val="left" w:leader="dot" w:pos="2242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Общество Ограниченной Ответственности </w:t>
            </w:r>
            <w:r w:rsidRPr="00243DFB">
              <w:rPr>
                <w:rFonts w:eastAsia="Calibri"/>
                <w:sz w:val="20"/>
                <w:szCs w:val="20"/>
                <w:lang w:eastAsia="en-US"/>
              </w:rPr>
              <w:t>«Газпром геологоразведка», по согласованию,</w:t>
            </w:r>
          </w:p>
          <w:p w:rsidR="00243DFB" w:rsidRPr="00243DFB" w:rsidRDefault="00243DFB" w:rsidP="0032331D">
            <w:pPr>
              <w:tabs>
                <w:tab w:val="left" w:leader="dot" w:pos="19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3DFB">
              <w:rPr>
                <w:rFonts w:eastAsia="Calibri"/>
                <w:sz w:val="20"/>
                <w:szCs w:val="20"/>
                <w:lang w:eastAsia="en-US"/>
              </w:rPr>
              <w:t>Общество Ограниченной Ответственности «Иркутская нефтяная компания»,</w:t>
            </w:r>
            <w:r w:rsidRPr="00243DFB">
              <w:rPr>
                <w:rFonts w:eastAsiaTheme="minorEastAsia"/>
                <w:sz w:val="20"/>
                <w:szCs w:val="20"/>
              </w:rPr>
              <w:t xml:space="preserve"> </w:t>
            </w:r>
            <w:r w:rsidRPr="00243DFB">
              <w:rPr>
                <w:rFonts w:eastAsia="Calibri"/>
                <w:sz w:val="20"/>
                <w:szCs w:val="20"/>
                <w:lang w:eastAsia="en-US"/>
              </w:rPr>
              <w:t>по согласованию.</w:t>
            </w:r>
          </w:p>
          <w:p w:rsidR="00243DFB" w:rsidRPr="00243DFB" w:rsidRDefault="00243DFB" w:rsidP="0032331D">
            <w:pPr>
              <w:tabs>
                <w:tab w:val="left" w:leader="dot" w:pos="197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Отделение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ind w:left="312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ДДС объекта; ответственный по отделению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АСФ объекта;</w:t>
            </w:r>
          </w:p>
          <w:p w:rsidR="00243DFB" w:rsidRPr="00243DFB" w:rsidRDefault="00243DFB" w:rsidP="00243DFB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 гарнизон (ПСЧ ФПС, ПЧ ГПС);</w:t>
            </w:r>
          </w:p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ОМВД РФ по Мирнинскому району; </w:t>
            </w:r>
          </w:p>
          <w:p w:rsidR="00243DFB" w:rsidRPr="00243DFB" w:rsidRDefault="00243DFB" w:rsidP="00243DFB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ГКУ РС (Я) «Служба спасения РС (Я)»</w:t>
            </w: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ind w:left="5" w:hanging="5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аварий на магистральных нефтепроводах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32331D">
            <w:pPr>
              <w:widowControl w:val="0"/>
              <w:tabs>
                <w:tab w:val="left" w:leader="dot" w:pos="231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АЛРОСА-ГАЗ,</w:t>
            </w:r>
          </w:p>
          <w:p w:rsidR="00243DFB" w:rsidRPr="00243DFB" w:rsidRDefault="00243DFB" w:rsidP="0032331D">
            <w:pPr>
              <w:widowControl w:val="0"/>
              <w:tabs>
                <w:tab w:val="left" w:leader="dot" w:pos="231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Закрытое Акционерное Общество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Роснефтегаз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 (ЗАО «РНГ») по согласованию,</w:t>
            </w:r>
          </w:p>
          <w:p w:rsidR="00243DFB" w:rsidRPr="00243DFB" w:rsidRDefault="00243DFB" w:rsidP="0032331D">
            <w:pPr>
              <w:widowControl w:val="0"/>
              <w:tabs>
                <w:tab w:val="left" w:leader="dot" w:pos="231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Общество Ограниченной Ответственности «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Тас-Юрях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Нефтегазодобыча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>» (ООО «ТЮНГД») по согласованию,</w:t>
            </w:r>
          </w:p>
          <w:p w:rsidR="00243DFB" w:rsidRPr="00243DFB" w:rsidRDefault="00243DFB" w:rsidP="0032331D">
            <w:pPr>
              <w:widowControl w:val="0"/>
              <w:tabs>
                <w:tab w:val="left" w:leader="dot" w:pos="231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Открытое акционерное общество «Якутская </w:t>
            </w:r>
            <w:r w:rsidRPr="00243DFB">
              <w:rPr>
                <w:rFonts w:eastAsiaTheme="minorEastAsia"/>
                <w:sz w:val="20"/>
                <w:szCs w:val="20"/>
              </w:rPr>
              <w:lastRenderedPageBreak/>
              <w:t>топливно-энергетическая компания» (ОАО «ЯТЭК») по согласованию,</w:t>
            </w:r>
          </w:p>
          <w:p w:rsidR="00243DFB" w:rsidRPr="00243DFB" w:rsidRDefault="00243DFB" w:rsidP="0032331D">
            <w:pPr>
              <w:widowControl w:val="0"/>
              <w:tabs>
                <w:tab w:val="left" w:leader="dot" w:pos="231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Общество Ограниченной Ответственности «Газпром геологоразведка», по согласованию,</w:t>
            </w:r>
          </w:p>
          <w:p w:rsidR="00243DFB" w:rsidRPr="00243DFB" w:rsidRDefault="00243DFB" w:rsidP="0032331D">
            <w:pPr>
              <w:tabs>
                <w:tab w:val="left" w:leader="dot" w:pos="2318"/>
              </w:tabs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Общество Ограниченной Ответственности «Иркутская нефт</w:t>
            </w:r>
            <w:r w:rsidR="0032331D">
              <w:rPr>
                <w:rFonts w:eastAsiaTheme="minorEastAsia"/>
                <w:sz w:val="20"/>
                <w:szCs w:val="20"/>
              </w:rPr>
              <w:t>яная компания», по согласованию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21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lastRenderedPageBreak/>
              <w:t>ДДС-объекта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ремонтно-восстановительные бригады линейного участка нефтепровода;</w:t>
            </w:r>
          </w:p>
          <w:p w:rsidR="00243DFB" w:rsidRPr="00243DFB" w:rsidRDefault="00243DFB" w:rsidP="00243DFB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ГПС);</w:t>
            </w:r>
          </w:p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ОМВД РФ по Мирнинскому району; </w:t>
            </w:r>
          </w:p>
          <w:p w:rsidR="00243DFB" w:rsidRPr="00243DFB" w:rsidRDefault="00243DFB" w:rsidP="00243DFB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ГКУ РС (Я) «Служба спасения РС (Я)»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32331D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12</w:t>
            </w:r>
            <w:r w:rsidR="00243DFB" w:rsidRPr="00243DFB">
              <w:rPr>
                <w:rFonts w:eastAsiaTheme="minorEastAsia"/>
                <w:b/>
                <w:bCs/>
                <w:sz w:val="20"/>
                <w:szCs w:val="20"/>
              </w:rPr>
              <w:t>. СЛУЖБА ЭВАКУАЦИИ И ОБЕСПЕЧЕНИЯ ФУНКЦИОНИРОВАНИЯ ПВР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32331D" w:rsidP="003233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Заместитель Главы Администрации по  социальным вопросам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Син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Ю.И.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>. 3-24-41</w:t>
            </w: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Все риски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="0032331D">
              <w:rPr>
                <w:rFonts w:eastAsiaTheme="minorEastAsia"/>
                <w:sz w:val="20"/>
                <w:szCs w:val="20"/>
              </w:rPr>
              <w:t xml:space="preserve"> Заместитель Главы Администрации по социальным вопросам</w:t>
            </w:r>
            <w:r w:rsidRPr="00243DFB">
              <w:rPr>
                <w:rFonts w:eastAsiaTheme="minorEastAsia"/>
                <w:sz w:val="20"/>
                <w:szCs w:val="20"/>
              </w:rPr>
              <w:t>;</w:t>
            </w:r>
          </w:p>
          <w:p w:rsidR="00243DFB" w:rsidRPr="00243DFB" w:rsidRDefault="0032331D" w:rsidP="00243DFB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  <w:r>
              <w:rPr>
                <w:rFonts w:eastAsiaTheme="minorEastAsia"/>
                <w:sz w:val="20"/>
                <w:szCs w:val="20"/>
              </w:rPr>
              <w:tab/>
              <w:t>АН ДОО «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Алмазик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»</w:t>
            </w:r>
            <w:r w:rsidR="00243DFB" w:rsidRPr="00243DFB">
              <w:rPr>
                <w:rFonts w:eastAsiaTheme="minorEastAsia"/>
                <w:sz w:val="20"/>
                <w:szCs w:val="20"/>
              </w:rPr>
              <w:t>;</w:t>
            </w:r>
          </w:p>
          <w:p w:rsidR="00243DFB" w:rsidRPr="00243DFB" w:rsidRDefault="00243DFB" w:rsidP="00243DFB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Мирнинское районное управление образования;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1D" w:rsidRDefault="0032331D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Начальник отдела </w:t>
            </w:r>
          </w:p>
          <w:p w:rsidR="00243DFB" w:rsidRPr="00243DFB" w:rsidRDefault="0032331D" w:rsidP="00243DFB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 ГО и ЧС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Default="00243DFB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образовательные учреждения (дома культуры), ДОУ</w:t>
            </w:r>
          </w:p>
          <w:p w:rsidR="0032331D" w:rsidRPr="00243DFB" w:rsidRDefault="0032331D" w:rsidP="00243DFB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ответственный от АН ДОО «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Алмазик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»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32331D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13</w:t>
            </w:r>
            <w:r w:rsidR="00243DFB" w:rsidRPr="00243DFB">
              <w:rPr>
                <w:rFonts w:eastAsiaTheme="minorEastAsia"/>
                <w:b/>
                <w:bCs/>
                <w:sz w:val="20"/>
                <w:szCs w:val="20"/>
              </w:rPr>
              <w:t>. СЛУЖБА ИНФОРМИРОВАНИЯ И ОПОВЕЩЕНИЯ НАСЕЛЕНИЯ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106240" w:rsidP="00106240">
            <w:pPr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И.о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. начальника ЛТЦ «Мирнинский район» филиал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Сахателеком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ПА</w:t>
            </w:r>
            <w:r w:rsidR="00243DFB"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О «Ростелеком» Николаев Г.Е., </w:t>
            </w:r>
            <w:proofErr w:type="spellStart"/>
            <w:r w:rsidR="00243DFB" w:rsidRPr="00243DFB"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 w:rsidR="00243DFB" w:rsidRPr="00243DFB">
              <w:rPr>
                <w:rFonts w:eastAsiaTheme="minorEastAsia"/>
                <w:b/>
                <w:bCs/>
                <w:sz w:val="20"/>
                <w:szCs w:val="20"/>
              </w:rPr>
              <w:t>. 4-30-03</w:t>
            </w: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Все риски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</w:t>
            </w:r>
            <w:r w:rsidR="0032331D">
              <w:rPr>
                <w:rFonts w:eastAsiaTheme="minorEastAsia"/>
                <w:sz w:val="20"/>
                <w:szCs w:val="20"/>
              </w:rPr>
              <w:t>МКУ «</w:t>
            </w:r>
            <w:r w:rsidRPr="00243DFB">
              <w:rPr>
                <w:rFonts w:eastAsiaTheme="minorEastAsia"/>
                <w:sz w:val="20"/>
                <w:szCs w:val="20"/>
              </w:rPr>
              <w:t>ЕДДС</w:t>
            </w:r>
            <w:r w:rsidR="0032331D">
              <w:rPr>
                <w:rFonts w:eastAsiaTheme="minorEastAsia"/>
                <w:sz w:val="20"/>
                <w:szCs w:val="20"/>
              </w:rPr>
              <w:t>» МО «Мирнинский район»</w:t>
            </w:r>
            <w:r w:rsidRPr="00243DFB">
              <w:rPr>
                <w:rFonts w:eastAsiaTheme="minorEastAsia"/>
                <w:sz w:val="20"/>
                <w:szCs w:val="20"/>
              </w:rPr>
              <w:t>;</w:t>
            </w:r>
          </w:p>
          <w:p w:rsidR="00243DFB" w:rsidRPr="00243DFB" w:rsidRDefault="00243DFB" w:rsidP="0032331D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</w:t>
            </w:r>
            <w:r w:rsidR="0032331D">
              <w:rPr>
                <w:rFonts w:eastAsiaTheme="minorEastAsia"/>
                <w:sz w:val="20"/>
                <w:szCs w:val="20"/>
              </w:rPr>
              <w:t>начальник отдела по связям с общественностью и СМИ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mallCaps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МЦТЭТ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</w:t>
            </w:r>
            <w:r w:rsidR="0032331D">
              <w:rPr>
                <w:rFonts w:eastAsiaTheme="minorEastAsia"/>
                <w:sz w:val="20"/>
                <w:szCs w:val="20"/>
              </w:rPr>
              <w:t>МКУ «</w:t>
            </w:r>
            <w:r w:rsidR="0032331D" w:rsidRPr="00243DFB">
              <w:rPr>
                <w:rFonts w:eastAsiaTheme="minorEastAsia"/>
                <w:sz w:val="20"/>
                <w:szCs w:val="20"/>
              </w:rPr>
              <w:t>ЕДДС</w:t>
            </w:r>
            <w:r w:rsidR="0032331D">
              <w:rPr>
                <w:rFonts w:eastAsiaTheme="minorEastAsia"/>
                <w:sz w:val="20"/>
                <w:szCs w:val="20"/>
              </w:rPr>
              <w:t>» МО «Мирнинский район»</w:t>
            </w:r>
            <w:r w:rsidR="0032331D" w:rsidRPr="00243DFB">
              <w:rPr>
                <w:rFonts w:eastAsiaTheme="minorEastAsia"/>
                <w:sz w:val="20"/>
                <w:szCs w:val="20"/>
              </w:rPr>
              <w:t>;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подразделения центра технической эксплуатации;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32331D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14</w:t>
            </w:r>
            <w:r w:rsidR="00243DFB"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. </w:t>
            </w:r>
            <w:r w:rsidR="00243DFB" w:rsidRPr="00243DFB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СЛУЖБА ПО ОЦЕНКЕ УЩЕРБА ОТ ЧС И ОКАЗАНИЯ СОЦИАЛЬНОЙ ПОМОЩИ НАСЕЛЕНИЮ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Руководитель представительства, начальник ГУ «Мирнинское управление социальной защиты населения и труда при Министерстве труда и социального развития РС(Я)»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Грубова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 С.В.,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.  3-64-96</w:t>
            </w: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Все риски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51388D" w:rsidP="00243D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МКУ «УЖКХ</w:t>
            </w:r>
            <w:r w:rsidR="00243DFB" w:rsidRPr="00243DFB">
              <w:rPr>
                <w:rFonts w:eastAsiaTheme="minorEastAsia"/>
                <w:sz w:val="20"/>
                <w:szCs w:val="20"/>
              </w:rPr>
              <w:t>»</w:t>
            </w:r>
            <w:r>
              <w:rPr>
                <w:rFonts w:eastAsiaTheme="minorEastAsia"/>
                <w:sz w:val="20"/>
                <w:szCs w:val="20"/>
              </w:rPr>
              <w:t xml:space="preserve"> МО «Город Мирный»</w:t>
            </w:r>
            <w:r w:rsidR="00243DFB" w:rsidRPr="00243DFB">
              <w:rPr>
                <w:rFonts w:eastAsiaTheme="minorEastAsia"/>
                <w:sz w:val="20"/>
                <w:szCs w:val="20"/>
              </w:rPr>
              <w:t>;</w:t>
            </w:r>
          </w:p>
          <w:p w:rsidR="00243DFB" w:rsidRPr="00243DFB" w:rsidRDefault="0051388D" w:rsidP="00243D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ООО «ПМ ЖХ»;</w:t>
            </w:r>
          </w:p>
          <w:p w:rsidR="00243DFB" w:rsidRPr="00243DFB" w:rsidRDefault="00243DFB" w:rsidP="00243D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управление архитектуры и градостроительства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Ответственный </w:t>
            </w:r>
            <w:r w:rsidRPr="00243DFB">
              <w:rPr>
                <w:rFonts w:eastAsiaTheme="minorEastAsia"/>
                <w:bCs/>
                <w:sz w:val="20"/>
                <w:szCs w:val="20"/>
              </w:rPr>
              <w:t>ГУ «Мирнинское управление социальной защиты населения и труда при Министерстве труда и социального развития РС(Я)»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mallCaps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ind w:firstLine="5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lastRenderedPageBreak/>
              <w:t xml:space="preserve">- </w:t>
            </w:r>
            <w:r w:rsidRPr="00243DFB">
              <w:rPr>
                <w:rFonts w:eastAsiaTheme="minorEastAsia"/>
                <w:bCs/>
                <w:sz w:val="20"/>
                <w:szCs w:val="20"/>
              </w:rPr>
              <w:t>ГУ «Мирнинское управление социальной защиты населения и труда при Министерстве труда и социального развития РС(Я)»</w:t>
            </w:r>
          </w:p>
          <w:p w:rsidR="00243DFB" w:rsidRDefault="00243DFB" w:rsidP="00243D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управление архитектуры и градостроительства</w:t>
            </w:r>
            <w:r w:rsidR="0051388D">
              <w:rPr>
                <w:rFonts w:eastAsiaTheme="minorEastAsia"/>
                <w:sz w:val="20"/>
                <w:szCs w:val="20"/>
              </w:rPr>
              <w:t>;</w:t>
            </w:r>
          </w:p>
          <w:p w:rsidR="0051388D" w:rsidRPr="00243DFB" w:rsidRDefault="0051388D" w:rsidP="005138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МКУ «УЖКХ</w:t>
            </w:r>
            <w:r w:rsidRPr="00243DFB">
              <w:rPr>
                <w:rFonts w:eastAsiaTheme="minorEastAsia"/>
                <w:sz w:val="20"/>
                <w:szCs w:val="20"/>
              </w:rPr>
              <w:t>»</w:t>
            </w:r>
            <w:r>
              <w:rPr>
                <w:rFonts w:eastAsiaTheme="minorEastAsia"/>
                <w:sz w:val="20"/>
                <w:szCs w:val="20"/>
              </w:rPr>
              <w:t xml:space="preserve"> МО «Город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Мирный»</w:t>
            </w:r>
            <w:r w:rsidRPr="00243DFB">
              <w:rPr>
                <w:rFonts w:eastAsiaTheme="minorEastAsia"/>
                <w:sz w:val="20"/>
                <w:szCs w:val="20"/>
              </w:rPr>
              <w:t>;</w:t>
            </w:r>
          </w:p>
          <w:p w:rsidR="0051388D" w:rsidRPr="0051388D" w:rsidRDefault="0051388D" w:rsidP="00513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ООО «ПМ ЖХ»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51388D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15</w:t>
            </w:r>
            <w:r w:rsidR="00243DFB" w:rsidRPr="00243DFB">
              <w:rPr>
                <w:rFonts w:eastAsiaTheme="minorEastAsia"/>
                <w:b/>
                <w:bCs/>
                <w:sz w:val="20"/>
                <w:szCs w:val="20"/>
              </w:rPr>
              <w:t>. СЛУЖБА ОХРАНЫ ОБЩЕСТВЕННОГО ПОРЯДКА И БЕЗОПАСНОСТИ ДОРОЖНОГО ДВИЖЕНИЯ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243DFB" w:rsidRPr="00243DFB" w:rsidTr="00243DFB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Начальник отдела МВД РФ по Мирнинскому району Ощепков А.И.,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. 3-61-60</w:t>
            </w:r>
          </w:p>
        </w:tc>
      </w:tr>
      <w:tr w:rsidR="00243DFB" w:rsidRPr="00243DFB" w:rsidTr="00243D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Все риски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ОМВД РФ по Мирнинскому району;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Мирнинский 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ОВО ФГКУ УВО ВНГ 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по Республике Саха (Якутия)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mallCaps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102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ind w:firstLine="5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ОМВД РФ по МР; </w:t>
            </w:r>
          </w:p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5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Мирнинский </w:t>
            </w:r>
          </w:p>
          <w:p w:rsidR="00243DFB" w:rsidRPr="00243DFB" w:rsidRDefault="00243DFB" w:rsidP="00243DFB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5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ОВО ФГКУ УВО ВНГ </w:t>
            </w:r>
          </w:p>
          <w:p w:rsidR="00243DFB" w:rsidRPr="00243DFB" w:rsidRDefault="00243DFB" w:rsidP="00243DFB">
            <w:pPr>
              <w:autoSpaceDE w:val="0"/>
              <w:autoSpaceDN w:val="0"/>
              <w:adjustRightInd w:val="0"/>
              <w:spacing w:line="230" w:lineRule="exact"/>
              <w:ind w:firstLine="5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по Республике Саха (Якутия)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DFB" w:rsidRPr="00243DFB" w:rsidRDefault="00243DFB" w:rsidP="00243DF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43DFB" w:rsidRPr="00243DFB" w:rsidRDefault="00243DFB" w:rsidP="00243DF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43DFB" w:rsidRPr="00243DFB" w:rsidRDefault="00243DFB" w:rsidP="00243DFB"/>
    <w:p w:rsidR="00243DFB" w:rsidRDefault="00243DFB"/>
    <w:p w:rsidR="00243DFB" w:rsidRDefault="00243DFB"/>
    <w:p w:rsidR="00243DFB" w:rsidRDefault="00243DFB"/>
    <w:p w:rsidR="00243DFB" w:rsidRDefault="00243DFB"/>
    <w:p w:rsidR="00243DFB" w:rsidRDefault="00243DFB"/>
    <w:p w:rsidR="00243DFB" w:rsidRDefault="00243DFB"/>
    <w:p w:rsidR="00243DFB" w:rsidRDefault="00243DFB"/>
    <w:p w:rsidR="00243DFB" w:rsidRDefault="00243DFB"/>
    <w:p w:rsidR="00243DFB" w:rsidRDefault="00243DFB"/>
    <w:p w:rsidR="00243DFB" w:rsidRDefault="00243DFB"/>
    <w:p w:rsidR="00243DFB" w:rsidRDefault="00243DFB"/>
    <w:p w:rsidR="00243DFB" w:rsidRDefault="00243DFB"/>
    <w:p w:rsidR="00243DFB" w:rsidRDefault="00243DFB"/>
    <w:p w:rsidR="00243DFB" w:rsidRDefault="00243DFB"/>
    <w:p w:rsidR="00243DFB" w:rsidRDefault="00243DFB"/>
    <w:p w:rsidR="00243DFB" w:rsidRDefault="00243DFB"/>
    <w:p w:rsidR="00243DFB" w:rsidRDefault="00243DFB"/>
    <w:p w:rsidR="00243DFB" w:rsidRDefault="00243DFB"/>
    <w:p w:rsidR="00243DFB" w:rsidRDefault="00243DFB"/>
    <w:p w:rsidR="00AE71D6" w:rsidRDefault="00AE71D6">
      <w:pPr>
        <w:sectPr w:rsidR="00AE71D6" w:rsidSect="006D46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3DFB" w:rsidRDefault="00243DFB"/>
    <w:p w:rsidR="00243DFB" w:rsidRDefault="00243DFB"/>
    <w:p w:rsidR="00243DFB" w:rsidRDefault="00243DFB">
      <w:pPr>
        <w:sectPr w:rsidR="00243DFB" w:rsidSect="00AE71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3DFB" w:rsidRPr="00243DFB" w:rsidRDefault="00243DFB" w:rsidP="00243DFB">
      <w:pPr>
        <w:jc w:val="right"/>
        <w:rPr>
          <w:b/>
          <w:bCs/>
        </w:rPr>
      </w:pPr>
      <w:r w:rsidRPr="00243DFB">
        <w:rPr>
          <w:b/>
          <w:bCs/>
        </w:rPr>
        <w:lastRenderedPageBreak/>
        <w:t xml:space="preserve">Приложение 2 </w:t>
      </w:r>
    </w:p>
    <w:p w:rsidR="00243DFB" w:rsidRPr="00243DFB" w:rsidRDefault="00243DFB" w:rsidP="00243DFB">
      <w:pPr>
        <w:jc w:val="right"/>
      </w:pPr>
      <w:r>
        <w:t>к П</w:t>
      </w:r>
      <w:r w:rsidRPr="00243DFB">
        <w:t xml:space="preserve">остановлению </w:t>
      </w:r>
      <w:r w:rsidR="0009755B">
        <w:t xml:space="preserve">городской </w:t>
      </w:r>
      <w:r w:rsidRPr="00243DFB">
        <w:t>Администрации</w:t>
      </w:r>
    </w:p>
    <w:p w:rsidR="00243DFB" w:rsidRPr="00243DFB" w:rsidRDefault="00243DFB" w:rsidP="00243DFB">
      <w:pPr>
        <w:jc w:val="right"/>
      </w:pPr>
      <w:r w:rsidRPr="00243DFB">
        <w:t>МО «</w:t>
      </w:r>
      <w:r>
        <w:t>Город Мирный</w:t>
      </w:r>
      <w:r w:rsidRPr="00243DFB">
        <w:t>»</w:t>
      </w:r>
    </w:p>
    <w:p w:rsidR="00243DFB" w:rsidRPr="00243DFB" w:rsidRDefault="00AE71D6" w:rsidP="00243DFB">
      <w:pPr>
        <w:jc w:val="right"/>
      </w:pPr>
      <w:r>
        <w:t>от 12.01.2018 г. № 5</w:t>
      </w:r>
      <w:bookmarkStart w:id="40" w:name="_GoBack"/>
      <w:bookmarkEnd w:id="40"/>
    </w:p>
    <w:p w:rsidR="00243DFB" w:rsidRPr="00243DFB" w:rsidRDefault="00243DFB" w:rsidP="00243DFB"/>
    <w:p w:rsidR="00243DFB" w:rsidRPr="00243DFB" w:rsidRDefault="00243DFB" w:rsidP="00243DFB">
      <w:pPr>
        <w:jc w:val="center"/>
        <w:rPr>
          <w:b/>
        </w:rPr>
      </w:pPr>
      <w:r w:rsidRPr="00243DFB">
        <w:rPr>
          <w:b/>
        </w:rPr>
        <w:t>Закрепление служб РСЧС</w:t>
      </w:r>
    </w:p>
    <w:p w:rsidR="00243DFB" w:rsidRDefault="00243DFB" w:rsidP="00243DFB">
      <w:pPr>
        <w:jc w:val="center"/>
        <w:rPr>
          <w:b/>
        </w:rPr>
      </w:pPr>
      <w:r w:rsidRPr="00243DFB">
        <w:rPr>
          <w:b/>
        </w:rPr>
        <w:t>за руководящим составом Администрации</w:t>
      </w:r>
      <w:r>
        <w:rPr>
          <w:b/>
        </w:rPr>
        <w:t xml:space="preserve"> МО «Город Мирный</w:t>
      </w:r>
      <w:r w:rsidRPr="00243DFB">
        <w:rPr>
          <w:b/>
        </w:rPr>
        <w:t>»</w:t>
      </w:r>
    </w:p>
    <w:p w:rsidR="00243DFB" w:rsidRPr="00243DFB" w:rsidRDefault="00243DFB" w:rsidP="00243DF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4981"/>
        <w:gridCol w:w="3936"/>
      </w:tblGrid>
      <w:tr w:rsidR="00243DFB" w:rsidRPr="00243DFB" w:rsidTr="00243DFB">
        <w:trPr>
          <w:tblHeader/>
        </w:trPr>
        <w:tc>
          <w:tcPr>
            <w:tcW w:w="663" w:type="dxa"/>
            <w:vAlign w:val="center"/>
          </w:tcPr>
          <w:p w:rsidR="00243DFB" w:rsidRPr="00243DFB" w:rsidRDefault="00243DFB" w:rsidP="00243DFB">
            <w:pPr>
              <w:rPr>
                <w:b/>
              </w:rPr>
            </w:pPr>
            <w:r w:rsidRPr="00243DFB">
              <w:rPr>
                <w:b/>
              </w:rPr>
              <w:t>№</w:t>
            </w:r>
          </w:p>
          <w:p w:rsidR="00243DFB" w:rsidRPr="00243DFB" w:rsidRDefault="00243DFB" w:rsidP="00243DFB">
            <w:pPr>
              <w:rPr>
                <w:b/>
              </w:rPr>
            </w:pPr>
            <w:r w:rsidRPr="00243DFB">
              <w:rPr>
                <w:b/>
              </w:rPr>
              <w:t>п/п</w:t>
            </w:r>
          </w:p>
        </w:tc>
        <w:tc>
          <w:tcPr>
            <w:tcW w:w="5165" w:type="dxa"/>
            <w:vAlign w:val="center"/>
          </w:tcPr>
          <w:p w:rsidR="00243DFB" w:rsidRPr="00243DFB" w:rsidRDefault="00243DFB" w:rsidP="00243DFB">
            <w:pPr>
              <w:rPr>
                <w:b/>
              </w:rPr>
            </w:pPr>
            <w:r w:rsidRPr="00243DFB">
              <w:rPr>
                <w:b/>
              </w:rPr>
              <w:t>Наименование</w:t>
            </w:r>
          </w:p>
          <w:p w:rsidR="00243DFB" w:rsidRPr="00243DFB" w:rsidRDefault="00243DFB" w:rsidP="00243DFB">
            <w:pPr>
              <w:rPr>
                <w:b/>
              </w:rPr>
            </w:pPr>
            <w:r>
              <w:rPr>
                <w:b/>
              </w:rPr>
              <w:t>службы РСЧС города</w:t>
            </w:r>
          </w:p>
        </w:tc>
        <w:tc>
          <w:tcPr>
            <w:tcW w:w="4130" w:type="dxa"/>
            <w:vAlign w:val="center"/>
          </w:tcPr>
          <w:p w:rsidR="00243DFB" w:rsidRPr="00243DFB" w:rsidRDefault="00243DFB" w:rsidP="00243DFB">
            <w:pPr>
              <w:rPr>
                <w:b/>
              </w:rPr>
            </w:pPr>
            <w:r>
              <w:rPr>
                <w:b/>
              </w:rPr>
              <w:t xml:space="preserve">1-й </w:t>
            </w:r>
            <w:r w:rsidRPr="00243DFB">
              <w:rPr>
                <w:b/>
              </w:rPr>
              <w:t xml:space="preserve">Заместитель Главы Администрации </w:t>
            </w:r>
            <w:r>
              <w:rPr>
                <w:b/>
              </w:rPr>
              <w:t>по ЖКХ, имущественным и земельным отношениям</w:t>
            </w:r>
            <w:r w:rsidRPr="00243DFB">
              <w:rPr>
                <w:b/>
              </w:rPr>
              <w:t>, курирующий службу РСЧС</w:t>
            </w:r>
          </w:p>
        </w:tc>
      </w:tr>
      <w:tr w:rsidR="00243DFB" w:rsidRPr="00243DFB" w:rsidTr="00243DFB">
        <w:trPr>
          <w:tblHeader/>
        </w:trPr>
        <w:tc>
          <w:tcPr>
            <w:tcW w:w="663" w:type="dxa"/>
            <w:vAlign w:val="center"/>
          </w:tcPr>
          <w:p w:rsidR="00243DFB" w:rsidRPr="00243DFB" w:rsidRDefault="00243DFB" w:rsidP="00243DFB">
            <w:pPr>
              <w:rPr>
                <w:b/>
              </w:rPr>
            </w:pPr>
            <w:r w:rsidRPr="00243DFB">
              <w:rPr>
                <w:b/>
              </w:rPr>
              <w:t>1.</w:t>
            </w:r>
          </w:p>
        </w:tc>
        <w:tc>
          <w:tcPr>
            <w:tcW w:w="5165" w:type="dxa"/>
          </w:tcPr>
          <w:p w:rsidR="00243DFB" w:rsidRPr="00243DFB" w:rsidRDefault="00243DFB" w:rsidP="00243DFB">
            <w:r w:rsidRPr="00243DFB">
              <w:rPr>
                <w:bCs/>
              </w:rPr>
              <w:t>Служба по предупреждению и ликвидации ЧС на автомобильном транспорте</w:t>
            </w:r>
          </w:p>
        </w:tc>
        <w:tc>
          <w:tcPr>
            <w:tcW w:w="4130" w:type="dxa"/>
            <w:vMerge w:val="restart"/>
            <w:vAlign w:val="center"/>
          </w:tcPr>
          <w:p w:rsidR="00243DFB" w:rsidRPr="00243DFB" w:rsidRDefault="00243DFB" w:rsidP="00243DFB">
            <w:r w:rsidRPr="00243DFB">
              <w:t>1-й Заместитель Главы Администрации по ЖКХ, имущественным и земельным отношениям, курирующий службу РСЧС</w:t>
            </w:r>
          </w:p>
        </w:tc>
      </w:tr>
      <w:tr w:rsidR="00243DFB" w:rsidRPr="00243DFB" w:rsidTr="00243DFB">
        <w:trPr>
          <w:tblHeader/>
        </w:trPr>
        <w:tc>
          <w:tcPr>
            <w:tcW w:w="663" w:type="dxa"/>
            <w:vAlign w:val="center"/>
          </w:tcPr>
          <w:p w:rsidR="00243DFB" w:rsidRPr="00243DFB" w:rsidRDefault="00243DFB" w:rsidP="00243DFB">
            <w:pPr>
              <w:rPr>
                <w:b/>
              </w:rPr>
            </w:pPr>
            <w:r w:rsidRPr="00243DFB">
              <w:rPr>
                <w:b/>
              </w:rPr>
              <w:t>2.</w:t>
            </w:r>
          </w:p>
        </w:tc>
        <w:tc>
          <w:tcPr>
            <w:tcW w:w="5165" w:type="dxa"/>
            <w:vAlign w:val="center"/>
          </w:tcPr>
          <w:p w:rsidR="00243DFB" w:rsidRPr="00243DFB" w:rsidRDefault="00243DFB" w:rsidP="00243DFB">
            <w:pPr>
              <w:rPr>
                <w:b/>
              </w:rPr>
            </w:pPr>
            <w:r w:rsidRPr="00243DFB">
              <w:rPr>
                <w:bCs/>
              </w:rPr>
              <w:t>Служба по предупреждению и ликвидации ЧС на воздушном транспорте</w:t>
            </w:r>
          </w:p>
        </w:tc>
        <w:tc>
          <w:tcPr>
            <w:tcW w:w="4130" w:type="dxa"/>
            <w:vMerge/>
            <w:vAlign w:val="center"/>
          </w:tcPr>
          <w:p w:rsidR="00243DFB" w:rsidRPr="00243DFB" w:rsidRDefault="00243DFB" w:rsidP="00243DFB">
            <w:pPr>
              <w:rPr>
                <w:b/>
              </w:rPr>
            </w:pPr>
          </w:p>
        </w:tc>
      </w:tr>
      <w:tr w:rsidR="00243DFB" w:rsidRPr="00243DFB" w:rsidTr="00243DFB">
        <w:trPr>
          <w:tblHeader/>
        </w:trPr>
        <w:tc>
          <w:tcPr>
            <w:tcW w:w="663" w:type="dxa"/>
            <w:vAlign w:val="center"/>
          </w:tcPr>
          <w:p w:rsidR="00243DFB" w:rsidRPr="00243DFB" w:rsidRDefault="00243DFB" w:rsidP="00243DFB">
            <w:pPr>
              <w:rPr>
                <w:b/>
              </w:rPr>
            </w:pPr>
            <w:r w:rsidRPr="00243DFB">
              <w:rPr>
                <w:b/>
              </w:rPr>
              <w:t>3.</w:t>
            </w:r>
          </w:p>
        </w:tc>
        <w:tc>
          <w:tcPr>
            <w:tcW w:w="5165" w:type="dxa"/>
            <w:vAlign w:val="center"/>
          </w:tcPr>
          <w:p w:rsidR="00243DFB" w:rsidRPr="00243DFB" w:rsidRDefault="00243DFB" w:rsidP="00243DFB">
            <w:r w:rsidRPr="00243DFB">
              <w:rPr>
                <w:bCs/>
              </w:rPr>
              <w:t>Служба по предупреждению и ликвидации ЧС на водном транспорте</w:t>
            </w:r>
          </w:p>
        </w:tc>
        <w:tc>
          <w:tcPr>
            <w:tcW w:w="4130" w:type="dxa"/>
            <w:vMerge/>
            <w:vAlign w:val="center"/>
          </w:tcPr>
          <w:p w:rsidR="00243DFB" w:rsidRPr="00243DFB" w:rsidRDefault="00243DFB" w:rsidP="00243DFB">
            <w:pPr>
              <w:rPr>
                <w:b/>
              </w:rPr>
            </w:pPr>
          </w:p>
        </w:tc>
      </w:tr>
      <w:tr w:rsidR="00243DFB" w:rsidRPr="00243DFB" w:rsidTr="00243DFB">
        <w:trPr>
          <w:tblHeader/>
        </w:trPr>
        <w:tc>
          <w:tcPr>
            <w:tcW w:w="663" w:type="dxa"/>
            <w:vAlign w:val="center"/>
          </w:tcPr>
          <w:p w:rsidR="00243DFB" w:rsidRPr="00243DFB" w:rsidRDefault="00243DFB" w:rsidP="00243DFB">
            <w:pPr>
              <w:rPr>
                <w:b/>
              </w:rPr>
            </w:pPr>
            <w:r w:rsidRPr="00243DFB">
              <w:rPr>
                <w:b/>
              </w:rPr>
              <w:t>4.</w:t>
            </w:r>
          </w:p>
        </w:tc>
        <w:tc>
          <w:tcPr>
            <w:tcW w:w="5165" w:type="dxa"/>
            <w:vAlign w:val="center"/>
          </w:tcPr>
          <w:p w:rsidR="00243DFB" w:rsidRPr="00243DFB" w:rsidRDefault="00243DFB" w:rsidP="00243DFB">
            <w:pPr>
              <w:rPr>
                <w:b/>
              </w:rPr>
            </w:pPr>
            <w:r w:rsidRPr="00243DFB">
              <w:rPr>
                <w:bCs/>
              </w:rPr>
              <w:t>Служба по предупреждению и ликвидации ЧС на объектах нефтяного и газового хозяйства</w:t>
            </w:r>
          </w:p>
        </w:tc>
        <w:tc>
          <w:tcPr>
            <w:tcW w:w="4130" w:type="dxa"/>
            <w:vMerge/>
            <w:vAlign w:val="center"/>
          </w:tcPr>
          <w:p w:rsidR="00243DFB" w:rsidRPr="00243DFB" w:rsidRDefault="00243DFB" w:rsidP="00243DFB">
            <w:pPr>
              <w:rPr>
                <w:b/>
              </w:rPr>
            </w:pPr>
          </w:p>
        </w:tc>
      </w:tr>
      <w:tr w:rsidR="00243DFB" w:rsidRPr="00243DFB" w:rsidTr="00243DFB">
        <w:trPr>
          <w:tblHeader/>
        </w:trPr>
        <w:tc>
          <w:tcPr>
            <w:tcW w:w="663" w:type="dxa"/>
            <w:vAlign w:val="center"/>
          </w:tcPr>
          <w:p w:rsidR="00243DFB" w:rsidRPr="00243DFB" w:rsidRDefault="00243DFB" w:rsidP="00243DFB">
            <w:pPr>
              <w:rPr>
                <w:b/>
              </w:rPr>
            </w:pPr>
            <w:r w:rsidRPr="00243DFB">
              <w:rPr>
                <w:b/>
              </w:rPr>
              <w:t>5.</w:t>
            </w:r>
          </w:p>
        </w:tc>
        <w:tc>
          <w:tcPr>
            <w:tcW w:w="5165" w:type="dxa"/>
            <w:vAlign w:val="center"/>
          </w:tcPr>
          <w:p w:rsidR="00243DFB" w:rsidRPr="00243DFB" w:rsidRDefault="00243DFB" w:rsidP="00243DFB">
            <w:pPr>
              <w:rPr>
                <w:b/>
              </w:rPr>
            </w:pPr>
            <w:r w:rsidRPr="00243DFB">
              <w:rPr>
                <w:bCs/>
              </w:rPr>
              <w:t>Служба пожаротушения</w:t>
            </w:r>
          </w:p>
        </w:tc>
        <w:tc>
          <w:tcPr>
            <w:tcW w:w="4130" w:type="dxa"/>
            <w:vAlign w:val="center"/>
          </w:tcPr>
          <w:p w:rsidR="00243DFB" w:rsidRPr="00243DFB" w:rsidRDefault="00243DFB" w:rsidP="00243DFB">
            <w:r>
              <w:t>Начальник отдела по ГО и ЧС</w:t>
            </w:r>
          </w:p>
        </w:tc>
      </w:tr>
      <w:tr w:rsidR="00243DFB" w:rsidRPr="00243DFB" w:rsidTr="00243DFB">
        <w:trPr>
          <w:tblHeader/>
        </w:trPr>
        <w:tc>
          <w:tcPr>
            <w:tcW w:w="663" w:type="dxa"/>
            <w:vAlign w:val="center"/>
          </w:tcPr>
          <w:p w:rsidR="00243DFB" w:rsidRPr="00243DFB" w:rsidRDefault="00243DFB" w:rsidP="00243DFB">
            <w:pPr>
              <w:rPr>
                <w:b/>
              </w:rPr>
            </w:pPr>
            <w:r w:rsidRPr="00243DFB">
              <w:rPr>
                <w:b/>
              </w:rPr>
              <w:t>6.</w:t>
            </w:r>
          </w:p>
        </w:tc>
        <w:tc>
          <w:tcPr>
            <w:tcW w:w="5165" w:type="dxa"/>
            <w:vAlign w:val="center"/>
          </w:tcPr>
          <w:p w:rsidR="00243DFB" w:rsidRPr="00243DFB" w:rsidRDefault="00243DFB" w:rsidP="00243DFB">
            <w:pPr>
              <w:rPr>
                <w:bCs/>
              </w:rPr>
            </w:pPr>
            <w:r w:rsidRPr="00243DFB">
              <w:rPr>
                <w:bCs/>
              </w:rPr>
              <w:t xml:space="preserve">Служба по предупреждению и ликвидации ЧС на объектах энергетики </w:t>
            </w:r>
          </w:p>
        </w:tc>
        <w:tc>
          <w:tcPr>
            <w:tcW w:w="4130" w:type="dxa"/>
            <w:vMerge w:val="restart"/>
            <w:vAlign w:val="center"/>
          </w:tcPr>
          <w:p w:rsidR="00243DFB" w:rsidRPr="00243DFB" w:rsidRDefault="00243DFB" w:rsidP="00243DFB">
            <w:r>
              <w:t>Начальник отдела по ГО и ЧС</w:t>
            </w:r>
          </w:p>
        </w:tc>
      </w:tr>
      <w:tr w:rsidR="00243DFB" w:rsidRPr="00243DFB" w:rsidTr="00243DFB">
        <w:trPr>
          <w:tblHeader/>
        </w:trPr>
        <w:tc>
          <w:tcPr>
            <w:tcW w:w="663" w:type="dxa"/>
            <w:vAlign w:val="center"/>
          </w:tcPr>
          <w:p w:rsidR="00243DFB" w:rsidRPr="00243DFB" w:rsidRDefault="00243DFB" w:rsidP="00243DFB">
            <w:pPr>
              <w:rPr>
                <w:b/>
              </w:rPr>
            </w:pPr>
            <w:r w:rsidRPr="00243DFB">
              <w:rPr>
                <w:b/>
              </w:rPr>
              <w:t>7.</w:t>
            </w:r>
          </w:p>
        </w:tc>
        <w:tc>
          <w:tcPr>
            <w:tcW w:w="5165" w:type="dxa"/>
            <w:vAlign w:val="center"/>
          </w:tcPr>
          <w:p w:rsidR="00243DFB" w:rsidRPr="00243DFB" w:rsidRDefault="00243DFB" w:rsidP="00243DFB">
            <w:pPr>
              <w:rPr>
                <w:bCs/>
              </w:rPr>
            </w:pPr>
            <w:r w:rsidRPr="00243DFB">
              <w:rPr>
                <w:bCs/>
              </w:rPr>
              <w:t>Служба по предупреждению и ликвидации ЧС на объектах жилищно-коммунального хозяйства</w:t>
            </w:r>
          </w:p>
        </w:tc>
        <w:tc>
          <w:tcPr>
            <w:tcW w:w="4130" w:type="dxa"/>
            <w:vMerge/>
            <w:vAlign w:val="center"/>
          </w:tcPr>
          <w:p w:rsidR="00243DFB" w:rsidRPr="00243DFB" w:rsidRDefault="00243DFB" w:rsidP="00243DFB"/>
        </w:tc>
      </w:tr>
      <w:tr w:rsidR="00243DFB" w:rsidRPr="00243DFB" w:rsidTr="00243DFB">
        <w:trPr>
          <w:tblHeader/>
        </w:trPr>
        <w:tc>
          <w:tcPr>
            <w:tcW w:w="663" w:type="dxa"/>
            <w:vAlign w:val="center"/>
          </w:tcPr>
          <w:p w:rsidR="00243DFB" w:rsidRPr="00243DFB" w:rsidRDefault="00243DFB" w:rsidP="00243DFB">
            <w:pPr>
              <w:rPr>
                <w:b/>
              </w:rPr>
            </w:pPr>
            <w:r w:rsidRPr="00243DFB">
              <w:rPr>
                <w:b/>
              </w:rPr>
              <w:t>8.</w:t>
            </w:r>
          </w:p>
        </w:tc>
        <w:tc>
          <w:tcPr>
            <w:tcW w:w="5165" w:type="dxa"/>
            <w:vAlign w:val="center"/>
          </w:tcPr>
          <w:p w:rsidR="00243DFB" w:rsidRPr="00243DFB" w:rsidRDefault="00243DFB" w:rsidP="00243DFB">
            <w:pPr>
              <w:rPr>
                <w:bCs/>
              </w:rPr>
            </w:pPr>
            <w:r w:rsidRPr="00243DFB">
              <w:rPr>
                <w:bCs/>
              </w:rPr>
              <w:t>Служба по предупреждению и ликвидации ЧС на объектах строительства</w:t>
            </w:r>
          </w:p>
        </w:tc>
        <w:tc>
          <w:tcPr>
            <w:tcW w:w="4130" w:type="dxa"/>
            <w:vMerge/>
            <w:vAlign w:val="center"/>
          </w:tcPr>
          <w:p w:rsidR="00243DFB" w:rsidRPr="00243DFB" w:rsidRDefault="00243DFB" w:rsidP="00243DFB"/>
        </w:tc>
      </w:tr>
      <w:tr w:rsidR="00243DFB" w:rsidRPr="00243DFB" w:rsidTr="00243DFB">
        <w:trPr>
          <w:tblHeader/>
        </w:trPr>
        <w:tc>
          <w:tcPr>
            <w:tcW w:w="663" w:type="dxa"/>
            <w:vAlign w:val="center"/>
          </w:tcPr>
          <w:p w:rsidR="00243DFB" w:rsidRPr="00243DFB" w:rsidRDefault="00243DFB" w:rsidP="00243DFB">
            <w:pPr>
              <w:rPr>
                <w:b/>
              </w:rPr>
            </w:pPr>
            <w:r w:rsidRPr="00243DFB">
              <w:rPr>
                <w:b/>
              </w:rPr>
              <w:t>9.</w:t>
            </w:r>
          </w:p>
        </w:tc>
        <w:tc>
          <w:tcPr>
            <w:tcW w:w="5165" w:type="dxa"/>
            <w:vAlign w:val="center"/>
          </w:tcPr>
          <w:p w:rsidR="00243DFB" w:rsidRPr="00243DFB" w:rsidRDefault="00243DFB" w:rsidP="00243DFB">
            <w:pPr>
              <w:rPr>
                <w:bCs/>
              </w:rPr>
            </w:pPr>
            <w:r w:rsidRPr="00243DFB">
              <w:rPr>
                <w:bCs/>
              </w:rPr>
              <w:t>Служба защиты лесов от пожаров, вредителей и болезней леса</w:t>
            </w:r>
          </w:p>
        </w:tc>
        <w:tc>
          <w:tcPr>
            <w:tcW w:w="4130" w:type="dxa"/>
            <w:vMerge w:val="restart"/>
            <w:vAlign w:val="center"/>
          </w:tcPr>
          <w:p w:rsidR="00243DFB" w:rsidRPr="00243DFB" w:rsidRDefault="00243DFB" w:rsidP="00243DFB">
            <w:r>
              <w:t>Начальник отдела по ГО и ЧС</w:t>
            </w:r>
          </w:p>
        </w:tc>
      </w:tr>
      <w:tr w:rsidR="00243DFB" w:rsidRPr="00243DFB" w:rsidTr="00243DFB">
        <w:trPr>
          <w:tblHeader/>
        </w:trPr>
        <w:tc>
          <w:tcPr>
            <w:tcW w:w="663" w:type="dxa"/>
            <w:vAlign w:val="center"/>
          </w:tcPr>
          <w:p w:rsidR="00243DFB" w:rsidRPr="00243DFB" w:rsidRDefault="00243DFB" w:rsidP="00243DFB">
            <w:pPr>
              <w:rPr>
                <w:b/>
              </w:rPr>
            </w:pPr>
            <w:r w:rsidRPr="00243DFB">
              <w:rPr>
                <w:b/>
              </w:rPr>
              <w:t>10.</w:t>
            </w:r>
          </w:p>
        </w:tc>
        <w:tc>
          <w:tcPr>
            <w:tcW w:w="5165" w:type="dxa"/>
            <w:vAlign w:val="center"/>
          </w:tcPr>
          <w:p w:rsidR="00243DFB" w:rsidRPr="00243DFB" w:rsidRDefault="00243DFB" w:rsidP="00243DFB">
            <w:pPr>
              <w:rPr>
                <w:bCs/>
              </w:rPr>
            </w:pPr>
            <w:r w:rsidRPr="00243DFB">
              <w:rPr>
                <w:bCs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4130" w:type="dxa"/>
            <w:vMerge/>
            <w:vAlign w:val="center"/>
          </w:tcPr>
          <w:p w:rsidR="00243DFB" w:rsidRPr="00243DFB" w:rsidRDefault="00243DFB" w:rsidP="00243DFB"/>
        </w:tc>
      </w:tr>
      <w:tr w:rsidR="00243DFB" w:rsidRPr="00243DFB" w:rsidTr="00243DFB">
        <w:trPr>
          <w:tblHeader/>
        </w:trPr>
        <w:tc>
          <w:tcPr>
            <w:tcW w:w="663" w:type="dxa"/>
            <w:vAlign w:val="center"/>
          </w:tcPr>
          <w:p w:rsidR="00243DFB" w:rsidRPr="00243DFB" w:rsidRDefault="0032331D" w:rsidP="00243DFB">
            <w:pPr>
              <w:rPr>
                <w:b/>
              </w:rPr>
            </w:pPr>
            <w:r>
              <w:rPr>
                <w:b/>
              </w:rPr>
              <w:t>11</w:t>
            </w:r>
            <w:r w:rsidR="00243DFB" w:rsidRPr="00243DFB">
              <w:rPr>
                <w:b/>
              </w:rPr>
              <w:t>.</w:t>
            </w:r>
          </w:p>
        </w:tc>
        <w:tc>
          <w:tcPr>
            <w:tcW w:w="5165" w:type="dxa"/>
            <w:vAlign w:val="center"/>
          </w:tcPr>
          <w:p w:rsidR="00243DFB" w:rsidRPr="00243DFB" w:rsidRDefault="00243DFB" w:rsidP="00243DFB">
            <w:pPr>
              <w:rPr>
                <w:bCs/>
              </w:rPr>
            </w:pPr>
            <w:r w:rsidRPr="00243DFB">
              <w:rPr>
                <w:bCs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130" w:type="dxa"/>
            <w:vAlign w:val="center"/>
          </w:tcPr>
          <w:p w:rsidR="00243DFB" w:rsidRPr="00243DFB" w:rsidRDefault="00243DFB" w:rsidP="00243DFB">
            <w:r>
              <w:t>Начальник отдела по ГО и ЧС</w:t>
            </w:r>
          </w:p>
        </w:tc>
      </w:tr>
      <w:tr w:rsidR="00243DFB" w:rsidRPr="00243DFB" w:rsidTr="00243DFB">
        <w:trPr>
          <w:tblHeader/>
        </w:trPr>
        <w:tc>
          <w:tcPr>
            <w:tcW w:w="663" w:type="dxa"/>
            <w:vAlign w:val="center"/>
          </w:tcPr>
          <w:p w:rsidR="00243DFB" w:rsidRPr="00243DFB" w:rsidRDefault="0032331D" w:rsidP="00243DFB">
            <w:pPr>
              <w:rPr>
                <w:b/>
              </w:rPr>
            </w:pPr>
            <w:r>
              <w:rPr>
                <w:b/>
              </w:rPr>
              <w:t>12</w:t>
            </w:r>
            <w:r w:rsidR="00243DFB" w:rsidRPr="00243DFB">
              <w:rPr>
                <w:b/>
              </w:rPr>
              <w:t>.</w:t>
            </w:r>
          </w:p>
        </w:tc>
        <w:tc>
          <w:tcPr>
            <w:tcW w:w="5165" w:type="dxa"/>
            <w:vAlign w:val="center"/>
          </w:tcPr>
          <w:p w:rsidR="00243DFB" w:rsidRPr="00243DFB" w:rsidRDefault="00243DFB" w:rsidP="00243DFB">
            <w:pPr>
              <w:rPr>
                <w:bCs/>
              </w:rPr>
            </w:pPr>
            <w:r w:rsidRPr="00243DFB">
              <w:rPr>
                <w:bCs/>
              </w:rPr>
              <w:t>Служба эвакуации и обеспечения функционирования ПВР</w:t>
            </w:r>
          </w:p>
        </w:tc>
        <w:tc>
          <w:tcPr>
            <w:tcW w:w="4130" w:type="dxa"/>
            <w:vAlign w:val="center"/>
          </w:tcPr>
          <w:p w:rsidR="00243DFB" w:rsidRPr="00243DFB" w:rsidRDefault="00243DFB" w:rsidP="00243DFB">
            <w:r>
              <w:t>Заместитель Главы Администрации по социальным вопросам</w:t>
            </w:r>
          </w:p>
        </w:tc>
      </w:tr>
      <w:tr w:rsidR="00243DFB" w:rsidRPr="00243DFB" w:rsidTr="00243DFB">
        <w:trPr>
          <w:tblHeader/>
        </w:trPr>
        <w:tc>
          <w:tcPr>
            <w:tcW w:w="663" w:type="dxa"/>
            <w:vAlign w:val="center"/>
          </w:tcPr>
          <w:p w:rsidR="00243DFB" w:rsidRPr="00243DFB" w:rsidRDefault="0032331D" w:rsidP="00243DFB">
            <w:pPr>
              <w:rPr>
                <w:b/>
              </w:rPr>
            </w:pPr>
            <w:r>
              <w:rPr>
                <w:b/>
              </w:rPr>
              <w:t>13</w:t>
            </w:r>
            <w:r w:rsidR="00243DFB" w:rsidRPr="00243DFB">
              <w:rPr>
                <w:b/>
              </w:rPr>
              <w:t>.</w:t>
            </w:r>
          </w:p>
        </w:tc>
        <w:tc>
          <w:tcPr>
            <w:tcW w:w="5165" w:type="dxa"/>
            <w:vAlign w:val="center"/>
          </w:tcPr>
          <w:p w:rsidR="00243DFB" w:rsidRPr="00243DFB" w:rsidRDefault="00243DFB" w:rsidP="00243DFB">
            <w:pPr>
              <w:rPr>
                <w:bCs/>
              </w:rPr>
            </w:pPr>
            <w:r w:rsidRPr="00243DFB">
              <w:rPr>
                <w:bCs/>
              </w:rPr>
              <w:t>Служба информирования и оповещения населения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vAlign w:val="center"/>
          </w:tcPr>
          <w:p w:rsidR="00243DFB" w:rsidRPr="00243DFB" w:rsidRDefault="00243DFB" w:rsidP="00243DFB">
            <w:r>
              <w:t>Начальник отдела по связям с общественностью и СМИ</w:t>
            </w:r>
          </w:p>
        </w:tc>
      </w:tr>
      <w:tr w:rsidR="00243DFB" w:rsidRPr="00243DFB" w:rsidTr="00243DFB">
        <w:trPr>
          <w:tblHeader/>
        </w:trPr>
        <w:tc>
          <w:tcPr>
            <w:tcW w:w="663" w:type="dxa"/>
            <w:vAlign w:val="center"/>
          </w:tcPr>
          <w:p w:rsidR="00243DFB" w:rsidRPr="00243DFB" w:rsidRDefault="0032331D" w:rsidP="00243DFB">
            <w:pPr>
              <w:rPr>
                <w:b/>
              </w:rPr>
            </w:pPr>
            <w:r>
              <w:rPr>
                <w:b/>
              </w:rPr>
              <w:t>14</w:t>
            </w:r>
            <w:r w:rsidR="00243DFB" w:rsidRPr="00243DFB">
              <w:rPr>
                <w:b/>
              </w:rPr>
              <w:t>.</w:t>
            </w:r>
          </w:p>
        </w:tc>
        <w:tc>
          <w:tcPr>
            <w:tcW w:w="5165" w:type="dxa"/>
            <w:vAlign w:val="center"/>
          </w:tcPr>
          <w:p w:rsidR="00243DFB" w:rsidRPr="00243DFB" w:rsidRDefault="00243DFB" w:rsidP="00243DFB">
            <w:pPr>
              <w:rPr>
                <w:bCs/>
              </w:rPr>
            </w:pPr>
            <w:r w:rsidRPr="00243DFB">
              <w:rPr>
                <w:bCs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</w:tcBorders>
            <w:vAlign w:val="center"/>
          </w:tcPr>
          <w:p w:rsidR="00243DFB" w:rsidRPr="00243DFB" w:rsidRDefault="00243DFB" w:rsidP="00243DFB">
            <w:r>
              <w:t>Начальник отдела по ГО и ЧС</w:t>
            </w:r>
            <w:r w:rsidR="0032331D">
              <w:t>, начальник отдела социальной политики</w:t>
            </w:r>
          </w:p>
        </w:tc>
      </w:tr>
      <w:tr w:rsidR="00243DFB" w:rsidRPr="00243DFB" w:rsidTr="00243DFB">
        <w:trPr>
          <w:tblHeader/>
        </w:trPr>
        <w:tc>
          <w:tcPr>
            <w:tcW w:w="663" w:type="dxa"/>
            <w:vAlign w:val="center"/>
          </w:tcPr>
          <w:p w:rsidR="00243DFB" w:rsidRPr="00243DFB" w:rsidRDefault="0032331D" w:rsidP="00243DFB">
            <w:pPr>
              <w:rPr>
                <w:b/>
              </w:rPr>
            </w:pPr>
            <w:r>
              <w:rPr>
                <w:b/>
              </w:rPr>
              <w:t>15</w:t>
            </w:r>
            <w:r w:rsidR="00243DFB" w:rsidRPr="00243DFB">
              <w:rPr>
                <w:b/>
              </w:rPr>
              <w:t>.</w:t>
            </w:r>
          </w:p>
        </w:tc>
        <w:tc>
          <w:tcPr>
            <w:tcW w:w="5165" w:type="dxa"/>
            <w:vAlign w:val="center"/>
          </w:tcPr>
          <w:p w:rsidR="00243DFB" w:rsidRPr="00243DFB" w:rsidRDefault="00243DFB" w:rsidP="00243DFB">
            <w:pPr>
              <w:rPr>
                <w:bCs/>
              </w:rPr>
            </w:pPr>
            <w:r w:rsidRPr="00243DFB">
              <w:rPr>
                <w:bCs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130" w:type="dxa"/>
            <w:vMerge/>
            <w:vAlign w:val="center"/>
          </w:tcPr>
          <w:p w:rsidR="00243DFB" w:rsidRPr="00243DFB" w:rsidRDefault="00243DFB" w:rsidP="00243DFB"/>
        </w:tc>
      </w:tr>
    </w:tbl>
    <w:p w:rsidR="00243DFB" w:rsidRPr="00243DFB" w:rsidRDefault="00243DFB" w:rsidP="00243DFB"/>
    <w:p w:rsidR="00243DFB" w:rsidRPr="00243DFB" w:rsidRDefault="00243DFB"/>
    <w:sectPr w:rsidR="00243DFB" w:rsidRPr="00243DFB" w:rsidSect="00AE71D6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63" w:rsidRDefault="008C2A63" w:rsidP="00243DFB">
      <w:r>
        <w:separator/>
      </w:r>
    </w:p>
  </w:endnote>
  <w:endnote w:type="continuationSeparator" w:id="0">
    <w:p w:rsidR="008C2A63" w:rsidRDefault="008C2A63" w:rsidP="0024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63" w:rsidRDefault="008C2A63" w:rsidP="00243DFB">
      <w:r>
        <w:separator/>
      </w:r>
    </w:p>
  </w:footnote>
  <w:footnote w:type="continuationSeparator" w:id="0">
    <w:p w:rsidR="008C2A63" w:rsidRDefault="008C2A63" w:rsidP="0024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88" w:rsidRDefault="007B7A88">
    <w:pPr>
      <w:pStyle w:val="ac"/>
      <w:jc w:val="center"/>
    </w:pPr>
  </w:p>
  <w:p w:rsidR="007B7A88" w:rsidRDefault="007B7A8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88" w:rsidRDefault="007B7A88">
    <w:pPr>
      <w:pStyle w:val="ac"/>
    </w:pPr>
  </w:p>
  <w:p w:rsidR="007B7A88" w:rsidRDefault="007B7A88" w:rsidP="00243DFB">
    <w:pPr>
      <w:ind w:left="141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62C3A6"/>
    <w:lvl w:ilvl="0">
      <w:numFmt w:val="bullet"/>
      <w:lvlText w:val="*"/>
      <w:lvlJc w:val="left"/>
    </w:lvl>
  </w:abstractNum>
  <w:abstractNum w:abstractNumId="1">
    <w:nsid w:val="47A66E70"/>
    <w:multiLevelType w:val="hybridMultilevel"/>
    <w:tmpl w:val="2516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A4DA2"/>
    <w:multiLevelType w:val="hybridMultilevel"/>
    <w:tmpl w:val="CD62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5397C"/>
    <w:multiLevelType w:val="hybridMultilevel"/>
    <w:tmpl w:val="8552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D6"/>
    <w:rsid w:val="0000035F"/>
    <w:rsid w:val="00002148"/>
    <w:rsid w:val="00003DB8"/>
    <w:rsid w:val="0000541E"/>
    <w:rsid w:val="000063EF"/>
    <w:rsid w:val="000101BC"/>
    <w:rsid w:val="0001067A"/>
    <w:rsid w:val="00011A93"/>
    <w:rsid w:val="000127FE"/>
    <w:rsid w:val="000129C2"/>
    <w:rsid w:val="00013E37"/>
    <w:rsid w:val="000153B9"/>
    <w:rsid w:val="00015CD2"/>
    <w:rsid w:val="00016333"/>
    <w:rsid w:val="0001653A"/>
    <w:rsid w:val="00017D38"/>
    <w:rsid w:val="000201BC"/>
    <w:rsid w:val="00023521"/>
    <w:rsid w:val="00025310"/>
    <w:rsid w:val="00026633"/>
    <w:rsid w:val="000271AA"/>
    <w:rsid w:val="0002766B"/>
    <w:rsid w:val="00030CFB"/>
    <w:rsid w:val="0003144E"/>
    <w:rsid w:val="00031620"/>
    <w:rsid w:val="00031DE9"/>
    <w:rsid w:val="000323B1"/>
    <w:rsid w:val="00032A4F"/>
    <w:rsid w:val="00032BEC"/>
    <w:rsid w:val="00033E52"/>
    <w:rsid w:val="00033F31"/>
    <w:rsid w:val="00034F73"/>
    <w:rsid w:val="00037AE0"/>
    <w:rsid w:val="000405DD"/>
    <w:rsid w:val="00040F22"/>
    <w:rsid w:val="00041187"/>
    <w:rsid w:val="000415C1"/>
    <w:rsid w:val="000442C4"/>
    <w:rsid w:val="0004458A"/>
    <w:rsid w:val="00046088"/>
    <w:rsid w:val="00050511"/>
    <w:rsid w:val="00052DF2"/>
    <w:rsid w:val="00053637"/>
    <w:rsid w:val="00055429"/>
    <w:rsid w:val="00057501"/>
    <w:rsid w:val="000602D4"/>
    <w:rsid w:val="000631F4"/>
    <w:rsid w:val="00063428"/>
    <w:rsid w:val="000636BB"/>
    <w:rsid w:val="000638C1"/>
    <w:rsid w:val="00063C13"/>
    <w:rsid w:val="0006622F"/>
    <w:rsid w:val="0006773C"/>
    <w:rsid w:val="00067BBB"/>
    <w:rsid w:val="000723C6"/>
    <w:rsid w:val="000760B4"/>
    <w:rsid w:val="00076BC1"/>
    <w:rsid w:val="00076DEE"/>
    <w:rsid w:val="00076F75"/>
    <w:rsid w:val="0008072F"/>
    <w:rsid w:val="00080B07"/>
    <w:rsid w:val="00081B59"/>
    <w:rsid w:val="00083B7A"/>
    <w:rsid w:val="00084C01"/>
    <w:rsid w:val="00086BA2"/>
    <w:rsid w:val="00087C3D"/>
    <w:rsid w:val="0009020C"/>
    <w:rsid w:val="00091D37"/>
    <w:rsid w:val="0009283C"/>
    <w:rsid w:val="00093175"/>
    <w:rsid w:val="0009483E"/>
    <w:rsid w:val="00095F0E"/>
    <w:rsid w:val="00096420"/>
    <w:rsid w:val="0009671B"/>
    <w:rsid w:val="0009728D"/>
    <w:rsid w:val="0009755B"/>
    <w:rsid w:val="000A1264"/>
    <w:rsid w:val="000A15A7"/>
    <w:rsid w:val="000A1F3E"/>
    <w:rsid w:val="000A21B3"/>
    <w:rsid w:val="000A4A68"/>
    <w:rsid w:val="000A641C"/>
    <w:rsid w:val="000A69E2"/>
    <w:rsid w:val="000A788E"/>
    <w:rsid w:val="000B03DD"/>
    <w:rsid w:val="000B140B"/>
    <w:rsid w:val="000B1580"/>
    <w:rsid w:val="000B2732"/>
    <w:rsid w:val="000B4688"/>
    <w:rsid w:val="000B673F"/>
    <w:rsid w:val="000C02C1"/>
    <w:rsid w:val="000C0435"/>
    <w:rsid w:val="000C0DCC"/>
    <w:rsid w:val="000C1321"/>
    <w:rsid w:val="000C1E89"/>
    <w:rsid w:val="000C1FF8"/>
    <w:rsid w:val="000C7032"/>
    <w:rsid w:val="000C714A"/>
    <w:rsid w:val="000C7A39"/>
    <w:rsid w:val="000D5AD1"/>
    <w:rsid w:val="000D6EC0"/>
    <w:rsid w:val="000D7622"/>
    <w:rsid w:val="000E0068"/>
    <w:rsid w:val="000E056C"/>
    <w:rsid w:val="000E2207"/>
    <w:rsid w:val="000E2232"/>
    <w:rsid w:val="000E2265"/>
    <w:rsid w:val="000E2F29"/>
    <w:rsid w:val="000E31D9"/>
    <w:rsid w:val="000E356B"/>
    <w:rsid w:val="000E4684"/>
    <w:rsid w:val="000E6E3D"/>
    <w:rsid w:val="000F12CF"/>
    <w:rsid w:val="000F2920"/>
    <w:rsid w:val="000F652B"/>
    <w:rsid w:val="000F78F3"/>
    <w:rsid w:val="00102714"/>
    <w:rsid w:val="00104413"/>
    <w:rsid w:val="00106240"/>
    <w:rsid w:val="0010676A"/>
    <w:rsid w:val="00106A98"/>
    <w:rsid w:val="00113355"/>
    <w:rsid w:val="00113449"/>
    <w:rsid w:val="00114BD9"/>
    <w:rsid w:val="00120D06"/>
    <w:rsid w:val="00120F4E"/>
    <w:rsid w:val="001210D7"/>
    <w:rsid w:val="00124075"/>
    <w:rsid w:val="0012485D"/>
    <w:rsid w:val="00125A00"/>
    <w:rsid w:val="0012627F"/>
    <w:rsid w:val="001271EB"/>
    <w:rsid w:val="00131D7A"/>
    <w:rsid w:val="00132D6A"/>
    <w:rsid w:val="00133FDC"/>
    <w:rsid w:val="00134F4C"/>
    <w:rsid w:val="00140DF7"/>
    <w:rsid w:val="00141469"/>
    <w:rsid w:val="00141EBD"/>
    <w:rsid w:val="0014474E"/>
    <w:rsid w:val="0014694C"/>
    <w:rsid w:val="0015108C"/>
    <w:rsid w:val="001515D5"/>
    <w:rsid w:val="00152436"/>
    <w:rsid w:val="00152E1A"/>
    <w:rsid w:val="00154325"/>
    <w:rsid w:val="0015544E"/>
    <w:rsid w:val="00155AE8"/>
    <w:rsid w:val="00155DF3"/>
    <w:rsid w:val="00155F02"/>
    <w:rsid w:val="001572DC"/>
    <w:rsid w:val="0016044F"/>
    <w:rsid w:val="00160E9E"/>
    <w:rsid w:val="00162DAE"/>
    <w:rsid w:val="00163A47"/>
    <w:rsid w:val="00164F5C"/>
    <w:rsid w:val="001658E9"/>
    <w:rsid w:val="00171351"/>
    <w:rsid w:val="00171BBE"/>
    <w:rsid w:val="00171D6B"/>
    <w:rsid w:val="00172221"/>
    <w:rsid w:val="00172331"/>
    <w:rsid w:val="00172523"/>
    <w:rsid w:val="00173D42"/>
    <w:rsid w:val="0017484B"/>
    <w:rsid w:val="00175228"/>
    <w:rsid w:val="00176D10"/>
    <w:rsid w:val="00177FE8"/>
    <w:rsid w:val="00180445"/>
    <w:rsid w:val="00180B4E"/>
    <w:rsid w:val="00181F5F"/>
    <w:rsid w:val="001821E5"/>
    <w:rsid w:val="001835D7"/>
    <w:rsid w:val="0018630E"/>
    <w:rsid w:val="0019017F"/>
    <w:rsid w:val="0019235B"/>
    <w:rsid w:val="00192C78"/>
    <w:rsid w:val="0019379F"/>
    <w:rsid w:val="00195DE3"/>
    <w:rsid w:val="00197282"/>
    <w:rsid w:val="00197FEA"/>
    <w:rsid w:val="001A0FED"/>
    <w:rsid w:val="001A11A3"/>
    <w:rsid w:val="001A33D1"/>
    <w:rsid w:val="001A6618"/>
    <w:rsid w:val="001A66BA"/>
    <w:rsid w:val="001A6B89"/>
    <w:rsid w:val="001A6FD0"/>
    <w:rsid w:val="001A7A8D"/>
    <w:rsid w:val="001B04D2"/>
    <w:rsid w:val="001B2BD7"/>
    <w:rsid w:val="001B3623"/>
    <w:rsid w:val="001B5213"/>
    <w:rsid w:val="001B6A41"/>
    <w:rsid w:val="001C15B3"/>
    <w:rsid w:val="001C2F09"/>
    <w:rsid w:val="001C40DF"/>
    <w:rsid w:val="001C4128"/>
    <w:rsid w:val="001C5376"/>
    <w:rsid w:val="001C630C"/>
    <w:rsid w:val="001C7100"/>
    <w:rsid w:val="001D14EB"/>
    <w:rsid w:val="001D17D7"/>
    <w:rsid w:val="001D1F77"/>
    <w:rsid w:val="001D2619"/>
    <w:rsid w:val="001D5386"/>
    <w:rsid w:val="001D5416"/>
    <w:rsid w:val="001D6D45"/>
    <w:rsid w:val="001D72F6"/>
    <w:rsid w:val="001E09BF"/>
    <w:rsid w:val="001E17D2"/>
    <w:rsid w:val="001E1D23"/>
    <w:rsid w:val="001E37EF"/>
    <w:rsid w:val="001E4CCB"/>
    <w:rsid w:val="001E5C5E"/>
    <w:rsid w:val="001E754D"/>
    <w:rsid w:val="001E76CB"/>
    <w:rsid w:val="001E7B4E"/>
    <w:rsid w:val="001F02DA"/>
    <w:rsid w:val="001F04B5"/>
    <w:rsid w:val="001F1749"/>
    <w:rsid w:val="001F1DCC"/>
    <w:rsid w:val="001F20CD"/>
    <w:rsid w:val="001F2977"/>
    <w:rsid w:val="001F3876"/>
    <w:rsid w:val="001F4E7C"/>
    <w:rsid w:val="001F5964"/>
    <w:rsid w:val="001F62F3"/>
    <w:rsid w:val="00201070"/>
    <w:rsid w:val="00204161"/>
    <w:rsid w:val="00204D0D"/>
    <w:rsid w:val="0020504C"/>
    <w:rsid w:val="002057E8"/>
    <w:rsid w:val="00205A59"/>
    <w:rsid w:val="002105CE"/>
    <w:rsid w:val="0021091F"/>
    <w:rsid w:val="002118B8"/>
    <w:rsid w:val="00212651"/>
    <w:rsid w:val="00212F70"/>
    <w:rsid w:val="0021341B"/>
    <w:rsid w:val="0021587D"/>
    <w:rsid w:val="002159EE"/>
    <w:rsid w:val="00217694"/>
    <w:rsid w:val="002178D6"/>
    <w:rsid w:val="00220DD7"/>
    <w:rsid w:val="0022171C"/>
    <w:rsid w:val="00222C5B"/>
    <w:rsid w:val="002232BF"/>
    <w:rsid w:val="0022538A"/>
    <w:rsid w:val="002255CA"/>
    <w:rsid w:val="002259D6"/>
    <w:rsid w:val="00227218"/>
    <w:rsid w:val="002302D9"/>
    <w:rsid w:val="0023031C"/>
    <w:rsid w:val="0023195E"/>
    <w:rsid w:val="00231A44"/>
    <w:rsid w:val="00231B24"/>
    <w:rsid w:val="00231D5C"/>
    <w:rsid w:val="002325E3"/>
    <w:rsid w:val="0023300E"/>
    <w:rsid w:val="00234CDE"/>
    <w:rsid w:val="00235077"/>
    <w:rsid w:val="002350F9"/>
    <w:rsid w:val="00235C3A"/>
    <w:rsid w:val="00236B55"/>
    <w:rsid w:val="00237B2B"/>
    <w:rsid w:val="00241261"/>
    <w:rsid w:val="00242B1B"/>
    <w:rsid w:val="00243DFB"/>
    <w:rsid w:val="00244B28"/>
    <w:rsid w:val="00244D83"/>
    <w:rsid w:val="002458DE"/>
    <w:rsid w:val="0024608C"/>
    <w:rsid w:val="00247E62"/>
    <w:rsid w:val="00252F00"/>
    <w:rsid w:val="00254F07"/>
    <w:rsid w:val="00255320"/>
    <w:rsid w:val="0025532B"/>
    <w:rsid w:val="002555BC"/>
    <w:rsid w:val="00256633"/>
    <w:rsid w:val="00256FFA"/>
    <w:rsid w:val="00257E86"/>
    <w:rsid w:val="00260E9B"/>
    <w:rsid w:val="00261791"/>
    <w:rsid w:val="002634FC"/>
    <w:rsid w:val="00263F2A"/>
    <w:rsid w:val="00267417"/>
    <w:rsid w:val="002674E2"/>
    <w:rsid w:val="00270311"/>
    <w:rsid w:val="00272003"/>
    <w:rsid w:val="002731C4"/>
    <w:rsid w:val="002732FC"/>
    <w:rsid w:val="0027359F"/>
    <w:rsid w:val="00273790"/>
    <w:rsid w:val="00276C90"/>
    <w:rsid w:val="00280253"/>
    <w:rsid w:val="002816E7"/>
    <w:rsid w:val="00282776"/>
    <w:rsid w:val="0028571B"/>
    <w:rsid w:val="00291049"/>
    <w:rsid w:val="00291405"/>
    <w:rsid w:val="002922DA"/>
    <w:rsid w:val="00292AB4"/>
    <w:rsid w:val="002930B7"/>
    <w:rsid w:val="002947F2"/>
    <w:rsid w:val="00295F2A"/>
    <w:rsid w:val="002A0076"/>
    <w:rsid w:val="002A0E87"/>
    <w:rsid w:val="002A60BC"/>
    <w:rsid w:val="002A77E6"/>
    <w:rsid w:val="002A7D26"/>
    <w:rsid w:val="002A7EAB"/>
    <w:rsid w:val="002B1848"/>
    <w:rsid w:val="002B2B6A"/>
    <w:rsid w:val="002B437C"/>
    <w:rsid w:val="002B61F7"/>
    <w:rsid w:val="002B7DE8"/>
    <w:rsid w:val="002C0033"/>
    <w:rsid w:val="002C3D19"/>
    <w:rsid w:val="002C476A"/>
    <w:rsid w:val="002C5BB2"/>
    <w:rsid w:val="002C685C"/>
    <w:rsid w:val="002C7620"/>
    <w:rsid w:val="002D15E8"/>
    <w:rsid w:val="002D1A36"/>
    <w:rsid w:val="002D1F1B"/>
    <w:rsid w:val="002D3587"/>
    <w:rsid w:val="002D3D01"/>
    <w:rsid w:val="002D457F"/>
    <w:rsid w:val="002D4B65"/>
    <w:rsid w:val="002D5E46"/>
    <w:rsid w:val="002D600A"/>
    <w:rsid w:val="002D645E"/>
    <w:rsid w:val="002D6909"/>
    <w:rsid w:val="002D6A39"/>
    <w:rsid w:val="002D6B49"/>
    <w:rsid w:val="002D6C99"/>
    <w:rsid w:val="002D7203"/>
    <w:rsid w:val="002E4235"/>
    <w:rsid w:val="002E64BA"/>
    <w:rsid w:val="002E7B4C"/>
    <w:rsid w:val="002F1F05"/>
    <w:rsid w:val="002F286C"/>
    <w:rsid w:val="002F315C"/>
    <w:rsid w:val="002F3969"/>
    <w:rsid w:val="002F4086"/>
    <w:rsid w:val="002F571F"/>
    <w:rsid w:val="002F61E5"/>
    <w:rsid w:val="002F7C31"/>
    <w:rsid w:val="0030116F"/>
    <w:rsid w:val="00301DE8"/>
    <w:rsid w:val="0030282C"/>
    <w:rsid w:val="00302C74"/>
    <w:rsid w:val="00305611"/>
    <w:rsid w:val="00305EF5"/>
    <w:rsid w:val="00307CAA"/>
    <w:rsid w:val="003100DE"/>
    <w:rsid w:val="003115EF"/>
    <w:rsid w:val="0031397D"/>
    <w:rsid w:val="00314B6C"/>
    <w:rsid w:val="00314E0E"/>
    <w:rsid w:val="00315832"/>
    <w:rsid w:val="00316890"/>
    <w:rsid w:val="00316C17"/>
    <w:rsid w:val="00317524"/>
    <w:rsid w:val="00317563"/>
    <w:rsid w:val="00317B2B"/>
    <w:rsid w:val="00320087"/>
    <w:rsid w:val="003208EB"/>
    <w:rsid w:val="003213CF"/>
    <w:rsid w:val="0032331D"/>
    <w:rsid w:val="0032483D"/>
    <w:rsid w:val="00324D63"/>
    <w:rsid w:val="003251C9"/>
    <w:rsid w:val="00325E35"/>
    <w:rsid w:val="00330BB3"/>
    <w:rsid w:val="0033133F"/>
    <w:rsid w:val="00331A18"/>
    <w:rsid w:val="00331BC4"/>
    <w:rsid w:val="003321EA"/>
    <w:rsid w:val="00333548"/>
    <w:rsid w:val="003337DB"/>
    <w:rsid w:val="003365B5"/>
    <w:rsid w:val="0033758E"/>
    <w:rsid w:val="0034165B"/>
    <w:rsid w:val="00341AD2"/>
    <w:rsid w:val="00346045"/>
    <w:rsid w:val="003479C5"/>
    <w:rsid w:val="00347A4C"/>
    <w:rsid w:val="0035078C"/>
    <w:rsid w:val="00351B4D"/>
    <w:rsid w:val="003521CD"/>
    <w:rsid w:val="00352F9C"/>
    <w:rsid w:val="00354759"/>
    <w:rsid w:val="00354A32"/>
    <w:rsid w:val="00354F86"/>
    <w:rsid w:val="0035590F"/>
    <w:rsid w:val="003573A3"/>
    <w:rsid w:val="00357A83"/>
    <w:rsid w:val="003623DD"/>
    <w:rsid w:val="003656CA"/>
    <w:rsid w:val="00366DAC"/>
    <w:rsid w:val="00367A9C"/>
    <w:rsid w:val="0037010C"/>
    <w:rsid w:val="0037259F"/>
    <w:rsid w:val="003726CE"/>
    <w:rsid w:val="003728E8"/>
    <w:rsid w:val="00373BA3"/>
    <w:rsid w:val="00375F03"/>
    <w:rsid w:val="00377C17"/>
    <w:rsid w:val="00377D6D"/>
    <w:rsid w:val="003800BB"/>
    <w:rsid w:val="00381337"/>
    <w:rsid w:val="00381792"/>
    <w:rsid w:val="0038199B"/>
    <w:rsid w:val="00382F2D"/>
    <w:rsid w:val="00383C21"/>
    <w:rsid w:val="00383C23"/>
    <w:rsid w:val="003848BC"/>
    <w:rsid w:val="00384D62"/>
    <w:rsid w:val="00387549"/>
    <w:rsid w:val="003877B0"/>
    <w:rsid w:val="003877C0"/>
    <w:rsid w:val="0038786F"/>
    <w:rsid w:val="003919EC"/>
    <w:rsid w:val="00391FF0"/>
    <w:rsid w:val="00392318"/>
    <w:rsid w:val="00393653"/>
    <w:rsid w:val="00395E5E"/>
    <w:rsid w:val="00396538"/>
    <w:rsid w:val="00397731"/>
    <w:rsid w:val="00397BE3"/>
    <w:rsid w:val="003A061D"/>
    <w:rsid w:val="003A2050"/>
    <w:rsid w:val="003A2C0C"/>
    <w:rsid w:val="003A330C"/>
    <w:rsid w:val="003A3351"/>
    <w:rsid w:val="003A3D79"/>
    <w:rsid w:val="003A432F"/>
    <w:rsid w:val="003A595F"/>
    <w:rsid w:val="003A76CE"/>
    <w:rsid w:val="003A7B9A"/>
    <w:rsid w:val="003B12F8"/>
    <w:rsid w:val="003B2B83"/>
    <w:rsid w:val="003B496C"/>
    <w:rsid w:val="003C0313"/>
    <w:rsid w:val="003C0505"/>
    <w:rsid w:val="003C134B"/>
    <w:rsid w:val="003C19D4"/>
    <w:rsid w:val="003C1A5E"/>
    <w:rsid w:val="003C5ABD"/>
    <w:rsid w:val="003C62A6"/>
    <w:rsid w:val="003C725C"/>
    <w:rsid w:val="003C7971"/>
    <w:rsid w:val="003D1CD1"/>
    <w:rsid w:val="003D2E7D"/>
    <w:rsid w:val="003D30EE"/>
    <w:rsid w:val="003D4235"/>
    <w:rsid w:val="003D45F8"/>
    <w:rsid w:val="003D5A88"/>
    <w:rsid w:val="003D6788"/>
    <w:rsid w:val="003E1CAF"/>
    <w:rsid w:val="003E260A"/>
    <w:rsid w:val="003E3BEF"/>
    <w:rsid w:val="003E46D2"/>
    <w:rsid w:val="003E47BB"/>
    <w:rsid w:val="003E4C79"/>
    <w:rsid w:val="003E4E7C"/>
    <w:rsid w:val="003E58E2"/>
    <w:rsid w:val="003E683A"/>
    <w:rsid w:val="003E6840"/>
    <w:rsid w:val="003E7BC7"/>
    <w:rsid w:val="003F0EA7"/>
    <w:rsid w:val="003F0F63"/>
    <w:rsid w:val="003F19FB"/>
    <w:rsid w:val="003F1C92"/>
    <w:rsid w:val="003F201E"/>
    <w:rsid w:val="003F34C7"/>
    <w:rsid w:val="003F36F1"/>
    <w:rsid w:val="003F536F"/>
    <w:rsid w:val="003F64E9"/>
    <w:rsid w:val="004003DA"/>
    <w:rsid w:val="00400AC7"/>
    <w:rsid w:val="00403634"/>
    <w:rsid w:val="004049FB"/>
    <w:rsid w:val="00406932"/>
    <w:rsid w:val="00406A52"/>
    <w:rsid w:val="0040711B"/>
    <w:rsid w:val="00407DEC"/>
    <w:rsid w:val="00407F42"/>
    <w:rsid w:val="00410AF0"/>
    <w:rsid w:val="0041223E"/>
    <w:rsid w:val="0041271D"/>
    <w:rsid w:val="00412F8C"/>
    <w:rsid w:val="00415300"/>
    <w:rsid w:val="004153F3"/>
    <w:rsid w:val="00415410"/>
    <w:rsid w:val="004203EC"/>
    <w:rsid w:val="00422103"/>
    <w:rsid w:val="004224B6"/>
    <w:rsid w:val="00423362"/>
    <w:rsid w:val="004237DB"/>
    <w:rsid w:val="00423BA9"/>
    <w:rsid w:val="00424BEA"/>
    <w:rsid w:val="004250A6"/>
    <w:rsid w:val="00431C20"/>
    <w:rsid w:val="004322AF"/>
    <w:rsid w:val="004327A5"/>
    <w:rsid w:val="00433B0E"/>
    <w:rsid w:val="0043529F"/>
    <w:rsid w:val="00436124"/>
    <w:rsid w:val="0043612D"/>
    <w:rsid w:val="00436C68"/>
    <w:rsid w:val="00437AEB"/>
    <w:rsid w:val="0044065B"/>
    <w:rsid w:val="004427F0"/>
    <w:rsid w:val="0044546C"/>
    <w:rsid w:val="00445C6D"/>
    <w:rsid w:val="00446682"/>
    <w:rsid w:val="004474DB"/>
    <w:rsid w:val="00447CAE"/>
    <w:rsid w:val="00450BF1"/>
    <w:rsid w:val="00451A94"/>
    <w:rsid w:val="00452D70"/>
    <w:rsid w:val="00453229"/>
    <w:rsid w:val="004542D3"/>
    <w:rsid w:val="00454C33"/>
    <w:rsid w:val="00454DD5"/>
    <w:rsid w:val="004552E4"/>
    <w:rsid w:val="0045535E"/>
    <w:rsid w:val="00455E17"/>
    <w:rsid w:val="00455EF1"/>
    <w:rsid w:val="00455FC2"/>
    <w:rsid w:val="00456A67"/>
    <w:rsid w:val="00461682"/>
    <w:rsid w:val="00463047"/>
    <w:rsid w:val="00466BE9"/>
    <w:rsid w:val="00467C0F"/>
    <w:rsid w:val="004701BA"/>
    <w:rsid w:val="0047041E"/>
    <w:rsid w:val="00472661"/>
    <w:rsid w:val="00473E76"/>
    <w:rsid w:val="0047488C"/>
    <w:rsid w:val="00474AC9"/>
    <w:rsid w:val="00474FFF"/>
    <w:rsid w:val="00475394"/>
    <w:rsid w:val="00483483"/>
    <w:rsid w:val="00484535"/>
    <w:rsid w:val="0048695C"/>
    <w:rsid w:val="00487041"/>
    <w:rsid w:val="00491196"/>
    <w:rsid w:val="0049142D"/>
    <w:rsid w:val="0049450A"/>
    <w:rsid w:val="004A0473"/>
    <w:rsid w:val="004A1278"/>
    <w:rsid w:val="004A1EA4"/>
    <w:rsid w:val="004A2095"/>
    <w:rsid w:val="004B0ECA"/>
    <w:rsid w:val="004B12D0"/>
    <w:rsid w:val="004B439C"/>
    <w:rsid w:val="004B450B"/>
    <w:rsid w:val="004B4881"/>
    <w:rsid w:val="004B58D8"/>
    <w:rsid w:val="004B6902"/>
    <w:rsid w:val="004B6AA5"/>
    <w:rsid w:val="004B6B37"/>
    <w:rsid w:val="004C0A1D"/>
    <w:rsid w:val="004C0EA3"/>
    <w:rsid w:val="004C2F4E"/>
    <w:rsid w:val="004C4271"/>
    <w:rsid w:val="004C448C"/>
    <w:rsid w:val="004C456F"/>
    <w:rsid w:val="004C4E30"/>
    <w:rsid w:val="004C54DF"/>
    <w:rsid w:val="004C7C9D"/>
    <w:rsid w:val="004D2A42"/>
    <w:rsid w:val="004D71B6"/>
    <w:rsid w:val="004D78C3"/>
    <w:rsid w:val="004E21A2"/>
    <w:rsid w:val="004E349A"/>
    <w:rsid w:val="004E5723"/>
    <w:rsid w:val="004E6108"/>
    <w:rsid w:val="004E7359"/>
    <w:rsid w:val="004E7F77"/>
    <w:rsid w:val="004F2868"/>
    <w:rsid w:val="004F35FF"/>
    <w:rsid w:val="004F383C"/>
    <w:rsid w:val="004F4045"/>
    <w:rsid w:val="004F4D16"/>
    <w:rsid w:val="004F553F"/>
    <w:rsid w:val="004F6BFC"/>
    <w:rsid w:val="004F7ECE"/>
    <w:rsid w:val="00502478"/>
    <w:rsid w:val="00502E25"/>
    <w:rsid w:val="00506C49"/>
    <w:rsid w:val="005073E3"/>
    <w:rsid w:val="00510049"/>
    <w:rsid w:val="00512434"/>
    <w:rsid w:val="00512D20"/>
    <w:rsid w:val="0051388D"/>
    <w:rsid w:val="00513ACF"/>
    <w:rsid w:val="005145D1"/>
    <w:rsid w:val="00515613"/>
    <w:rsid w:val="00515DBB"/>
    <w:rsid w:val="00521B4A"/>
    <w:rsid w:val="00523D1E"/>
    <w:rsid w:val="00524052"/>
    <w:rsid w:val="00526AAA"/>
    <w:rsid w:val="00527A09"/>
    <w:rsid w:val="005303ED"/>
    <w:rsid w:val="00530CD5"/>
    <w:rsid w:val="00534160"/>
    <w:rsid w:val="00534D91"/>
    <w:rsid w:val="00534F5D"/>
    <w:rsid w:val="00536468"/>
    <w:rsid w:val="00537F7A"/>
    <w:rsid w:val="00540B56"/>
    <w:rsid w:val="005415FF"/>
    <w:rsid w:val="00542FD3"/>
    <w:rsid w:val="00544D28"/>
    <w:rsid w:val="005458A8"/>
    <w:rsid w:val="0055001E"/>
    <w:rsid w:val="005507AB"/>
    <w:rsid w:val="00552A62"/>
    <w:rsid w:val="005537F1"/>
    <w:rsid w:val="005547A5"/>
    <w:rsid w:val="00556658"/>
    <w:rsid w:val="00556F0A"/>
    <w:rsid w:val="005604C1"/>
    <w:rsid w:val="00560E2D"/>
    <w:rsid w:val="00562D67"/>
    <w:rsid w:val="00562FB7"/>
    <w:rsid w:val="00567B1E"/>
    <w:rsid w:val="00571E31"/>
    <w:rsid w:val="005721D5"/>
    <w:rsid w:val="005732F3"/>
    <w:rsid w:val="0057681A"/>
    <w:rsid w:val="0057682E"/>
    <w:rsid w:val="005768CA"/>
    <w:rsid w:val="005801DB"/>
    <w:rsid w:val="005801F9"/>
    <w:rsid w:val="00580B6E"/>
    <w:rsid w:val="005812AD"/>
    <w:rsid w:val="005818F6"/>
    <w:rsid w:val="005858A3"/>
    <w:rsid w:val="005869B0"/>
    <w:rsid w:val="00594B6F"/>
    <w:rsid w:val="00596FA2"/>
    <w:rsid w:val="005A0252"/>
    <w:rsid w:val="005A0EBF"/>
    <w:rsid w:val="005A125D"/>
    <w:rsid w:val="005A1279"/>
    <w:rsid w:val="005A1DC5"/>
    <w:rsid w:val="005A543E"/>
    <w:rsid w:val="005A6A45"/>
    <w:rsid w:val="005A7025"/>
    <w:rsid w:val="005A71DC"/>
    <w:rsid w:val="005B126E"/>
    <w:rsid w:val="005B13DD"/>
    <w:rsid w:val="005B1469"/>
    <w:rsid w:val="005B1B31"/>
    <w:rsid w:val="005B2B98"/>
    <w:rsid w:val="005B3B81"/>
    <w:rsid w:val="005B41B3"/>
    <w:rsid w:val="005B56ED"/>
    <w:rsid w:val="005B5E5C"/>
    <w:rsid w:val="005B6385"/>
    <w:rsid w:val="005B74BA"/>
    <w:rsid w:val="005C093E"/>
    <w:rsid w:val="005C19E1"/>
    <w:rsid w:val="005C1C6A"/>
    <w:rsid w:val="005C2E09"/>
    <w:rsid w:val="005C4977"/>
    <w:rsid w:val="005C4D14"/>
    <w:rsid w:val="005C5C3F"/>
    <w:rsid w:val="005C7027"/>
    <w:rsid w:val="005D1AA9"/>
    <w:rsid w:val="005D2131"/>
    <w:rsid w:val="005D29BC"/>
    <w:rsid w:val="005D2E84"/>
    <w:rsid w:val="005D2EB0"/>
    <w:rsid w:val="005D6011"/>
    <w:rsid w:val="005E17D9"/>
    <w:rsid w:val="005E1885"/>
    <w:rsid w:val="005E56A6"/>
    <w:rsid w:val="005E67DF"/>
    <w:rsid w:val="005E7DEA"/>
    <w:rsid w:val="005E7F20"/>
    <w:rsid w:val="005F03F0"/>
    <w:rsid w:val="005F0661"/>
    <w:rsid w:val="005F233A"/>
    <w:rsid w:val="005F3753"/>
    <w:rsid w:val="005F6B2F"/>
    <w:rsid w:val="005F6C43"/>
    <w:rsid w:val="005F768D"/>
    <w:rsid w:val="005F7F94"/>
    <w:rsid w:val="00600A12"/>
    <w:rsid w:val="00601024"/>
    <w:rsid w:val="006020C2"/>
    <w:rsid w:val="00603DAB"/>
    <w:rsid w:val="00603F9E"/>
    <w:rsid w:val="0060678A"/>
    <w:rsid w:val="006070C9"/>
    <w:rsid w:val="00607390"/>
    <w:rsid w:val="00607B0F"/>
    <w:rsid w:val="00610065"/>
    <w:rsid w:val="0061017A"/>
    <w:rsid w:val="006139DA"/>
    <w:rsid w:val="00613B67"/>
    <w:rsid w:val="00615007"/>
    <w:rsid w:val="006150EF"/>
    <w:rsid w:val="00616B6B"/>
    <w:rsid w:val="006217F9"/>
    <w:rsid w:val="00621B84"/>
    <w:rsid w:val="0062363E"/>
    <w:rsid w:val="006247AA"/>
    <w:rsid w:val="006251CB"/>
    <w:rsid w:val="00625253"/>
    <w:rsid w:val="00630982"/>
    <w:rsid w:val="00631DD5"/>
    <w:rsid w:val="00632105"/>
    <w:rsid w:val="00633597"/>
    <w:rsid w:val="00633CD0"/>
    <w:rsid w:val="006347AF"/>
    <w:rsid w:val="006366B7"/>
    <w:rsid w:val="00637D66"/>
    <w:rsid w:val="0064296D"/>
    <w:rsid w:val="006435A7"/>
    <w:rsid w:val="00644E7F"/>
    <w:rsid w:val="00646E9A"/>
    <w:rsid w:val="00651673"/>
    <w:rsid w:val="00654479"/>
    <w:rsid w:val="006555D7"/>
    <w:rsid w:val="00655FD0"/>
    <w:rsid w:val="006570AD"/>
    <w:rsid w:val="0066190C"/>
    <w:rsid w:val="0066292A"/>
    <w:rsid w:val="00662D7E"/>
    <w:rsid w:val="00663002"/>
    <w:rsid w:val="00663022"/>
    <w:rsid w:val="006632E5"/>
    <w:rsid w:val="0066371A"/>
    <w:rsid w:val="00664505"/>
    <w:rsid w:val="00665560"/>
    <w:rsid w:val="006655B7"/>
    <w:rsid w:val="006678A5"/>
    <w:rsid w:val="006701CF"/>
    <w:rsid w:val="00677362"/>
    <w:rsid w:val="00677452"/>
    <w:rsid w:val="0068068E"/>
    <w:rsid w:val="00680AF4"/>
    <w:rsid w:val="00680B02"/>
    <w:rsid w:val="00681B11"/>
    <w:rsid w:val="00681BEF"/>
    <w:rsid w:val="00682400"/>
    <w:rsid w:val="00683E1A"/>
    <w:rsid w:val="00684543"/>
    <w:rsid w:val="00684CCE"/>
    <w:rsid w:val="00686535"/>
    <w:rsid w:val="00691AA2"/>
    <w:rsid w:val="00693AFC"/>
    <w:rsid w:val="00696E28"/>
    <w:rsid w:val="006972E4"/>
    <w:rsid w:val="006976B2"/>
    <w:rsid w:val="006A0653"/>
    <w:rsid w:val="006A076E"/>
    <w:rsid w:val="006A1C1A"/>
    <w:rsid w:val="006A230F"/>
    <w:rsid w:val="006A2B86"/>
    <w:rsid w:val="006A3436"/>
    <w:rsid w:val="006A38A9"/>
    <w:rsid w:val="006A3B98"/>
    <w:rsid w:val="006A4EC2"/>
    <w:rsid w:val="006A7337"/>
    <w:rsid w:val="006B00B3"/>
    <w:rsid w:val="006B1542"/>
    <w:rsid w:val="006B3029"/>
    <w:rsid w:val="006B3799"/>
    <w:rsid w:val="006B473B"/>
    <w:rsid w:val="006B4B71"/>
    <w:rsid w:val="006B5678"/>
    <w:rsid w:val="006B7992"/>
    <w:rsid w:val="006B7B7D"/>
    <w:rsid w:val="006C0EDD"/>
    <w:rsid w:val="006C158A"/>
    <w:rsid w:val="006C1DF1"/>
    <w:rsid w:val="006C3EF5"/>
    <w:rsid w:val="006C5374"/>
    <w:rsid w:val="006C58D7"/>
    <w:rsid w:val="006D45FB"/>
    <w:rsid w:val="006D46EE"/>
    <w:rsid w:val="006D4F99"/>
    <w:rsid w:val="006D536D"/>
    <w:rsid w:val="006D679A"/>
    <w:rsid w:val="006D7C1E"/>
    <w:rsid w:val="006E015F"/>
    <w:rsid w:val="006E0C83"/>
    <w:rsid w:val="006E0E56"/>
    <w:rsid w:val="006E164C"/>
    <w:rsid w:val="006E278A"/>
    <w:rsid w:val="006E2C43"/>
    <w:rsid w:val="006E3CF6"/>
    <w:rsid w:val="006E4FE2"/>
    <w:rsid w:val="006E6B79"/>
    <w:rsid w:val="006F11BD"/>
    <w:rsid w:val="006F185F"/>
    <w:rsid w:val="006F22B1"/>
    <w:rsid w:val="006F25ED"/>
    <w:rsid w:val="006F3E2D"/>
    <w:rsid w:val="006F4CCA"/>
    <w:rsid w:val="006F526B"/>
    <w:rsid w:val="006F576D"/>
    <w:rsid w:val="006F5ED0"/>
    <w:rsid w:val="006F6486"/>
    <w:rsid w:val="00700391"/>
    <w:rsid w:val="00700799"/>
    <w:rsid w:val="007008D1"/>
    <w:rsid w:val="00700FAA"/>
    <w:rsid w:val="0070474F"/>
    <w:rsid w:val="007059FD"/>
    <w:rsid w:val="00706210"/>
    <w:rsid w:val="00707451"/>
    <w:rsid w:val="0070765E"/>
    <w:rsid w:val="00711845"/>
    <w:rsid w:val="007143F5"/>
    <w:rsid w:val="00714B9D"/>
    <w:rsid w:val="00716684"/>
    <w:rsid w:val="007171AE"/>
    <w:rsid w:val="00717A33"/>
    <w:rsid w:val="00721962"/>
    <w:rsid w:val="00722589"/>
    <w:rsid w:val="00722739"/>
    <w:rsid w:val="00724B4B"/>
    <w:rsid w:val="00724C9D"/>
    <w:rsid w:val="00725998"/>
    <w:rsid w:val="00726C6F"/>
    <w:rsid w:val="007311D1"/>
    <w:rsid w:val="0073291D"/>
    <w:rsid w:val="00732968"/>
    <w:rsid w:val="00732C27"/>
    <w:rsid w:val="007341CD"/>
    <w:rsid w:val="007351A4"/>
    <w:rsid w:val="00735D9D"/>
    <w:rsid w:val="00735DE2"/>
    <w:rsid w:val="00736088"/>
    <w:rsid w:val="00736270"/>
    <w:rsid w:val="00740220"/>
    <w:rsid w:val="00740D62"/>
    <w:rsid w:val="00741019"/>
    <w:rsid w:val="00744AC9"/>
    <w:rsid w:val="00746AE0"/>
    <w:rsid w:val="00750C36"/>
    <w:rsid w:val="007516DD"/>
    <w:rsid w:val="007519F3"/>
    <w:rsid w:val="00752588"/>
    <w:rsid w:val="007553F8"/>
    <w:rsid w:val="0075712C"/>
    <w:rsid w:val="00760073"/>
    <w:rsid w:val="00760BFF"/>
    <w:rsid w:val="00760CA8"/>
    <w:rsid w:val="00761E36"/>
    <w:rsid w:val="00761EFB"/>
    <w:rsid w:val="0076216A"/>
    <w:rsid w:val="007623B8"/>
    <w:rsid w:val="007647B2"/>
    <w:rsid w:val="00764F1A"/>
    <w:rsid w:val="007665A9"/>
    <w:rsid w:val="0076798A"/>
    <w:rsid w:val="00771C34"/>
    <w:rsid w:val="007720F1"/>
    <w:rsid w:val="00773345"/>
    <w:rsid w:val="007736E8"/>
    <w:rsid w:val="00775718"/>
    <w:rsid w:val="00775C9E"/>
    <w:rsid w:val="00776E4A"/>
    <w:rsid w:val="00777C8A"/>
    <w:rsid w:val="007807C2"/>
    <w:rsid w:val="007824DE"/>
    <w:rsid w:val="007831A8"/>
    <w:rsid w:val="00783592"/>
    <w:rsid w:val="00784406"/>
    <w:rsid w:val="00785339"/>
    <w:rsid w:val="00785F38"/>
    <w:rsid w:val="00786C83"/>
    <w:rsid w:val="00791B43"/>
    <w:rsid w:val="00791C18"/>
    <w:rsid w:val="0079424E"/>
    <w:rsid w:val="007970BC"/>
    <w:rsid w:val="007A1344"/>
    <w:rsid w:val="007A49A8"/>
    <w:rsid w:val="007A5917"/>
    <w:rsid w:val="007A65CC"/>
    <w:rsid w:val="007A6C02"/>
    <w:rsid w:val="007A73A5"/>
    <w:rsid w:val="007A767B"/>
    <w:rsid w:val="007B1A9A"/>
    <w:rsid w:val="007B1BD3"/>
    <w:rsid w:val="007B39D0"/>
    <w:rsid w:val="007B7A88"/>
    <w:rsid w:val="007B7E48"/>
    <w:rsid w:val="007C02AF"/>
    <w:rsid w:val="007C06F0"/>
    <w:rsid w:val="007C22E5"/>
    <w:rsid w:val="007C5B34"/>
    <w:rsid w:val="007C694D"/>
    <w:rsid w:val="007C6EB0"/>
    <w:rsid w:val="007C7746"/>
    <w:rsid w:val="007D1438"/>
    <w:rsid w:val="007D1F39"/>
    <w:rsid w:val="007D4A71"/>
    <w:rsid w:val="007D5A7D"/>
    <w:rsid w:val="007D5C22"/>
    <w:rsid w:val="007D6722"/>
    <w:rsid w:val="007D76FC"/>
    <w:rsid w:val="007E13C8"/>
    <w:rsid w:val="007E1ACB"/>
    <w:rsid w:val="007E2F15"/>
    <w:rsid w:val="007F0590"/>
    <w:rsid w:val="007F0E76"/>
    <w:rsid w:val="007F0EEE"/>
    <w:rsid w:val="007F1C8E"/>
    <w:rsid w:val="007F238E"/>
    <w:rsid w:val="007F701A"/>
    <w:rsid w:val="007F7302"/>
    <w:rsid w:val="007F786B"/>
    <w:rsid w:val="008006B1"/>
    <w:rsid w:val="00801DDF"/>
    <w:rsid w:val="00802185"/>
    <w:rsid w:val="008036C0"/>
    <w:rsid w:val="00803CD8"/>
    <w:rsid w:val="0080548F"/>
    <w:rsid w:val="00805E8B"/>
    <w:rsid w:val="00810365"/>
    <w:rsid w:val="0081125A"/>
    <w:rsid w:val="00812265"/>
    <w:rsid w:val="00812968"/>
    <w:rsid w:val="008133D9"/>
    <w:rsid w:val="008139B2"/>
    <w:rsid w:val="008146AD"/>
    <w:rsid w:val="00814A58"/>
    <w:rsid w:val="008172A5"/>
    <w:rsid w:val="00820F0D"/>
    <w:rsid w:val="00822241"/>
    <w:rsid w:val="00822BD5"/>
    <w:rsid w:val="00824F2D"/>
    <w:rsid w:val="00825A59"/>
    <w:rsid w:val="00826DD4"/>
    <w:rsid w:val="0083077A"/>
    <w:rsid w:val="008326B9"/>
    <w:rsid w:val="00832EDB"/>
    <w:rsid w:val="00833DBE"/>
    <w:rsid w:val="00836764"/>
    <w:rsid w:val="00845536"/>
    <w:rsid w:val="00845686"/>
    <w:rsid w:val="00845E01"/>
    <w:rsid w:val="00845E23"/>
    <w:rsid w:val="0084600F"/>
    <w:rsid w:val="00847625"/>
    <w:rsid w:val="00847F86"/>
    <w:rsid w:val="00852201"/>
    <w:rsid w:val="00853C20"/>
    <w:rsid w:val="00854134"/>
    <w:rsid w:val="00855049"/>
    <w:rsid w:val="00855684"/>
    <w:rsid w:val="0085588E"/>
    <w:rsid w:val="00855D4E"/>
    <w:rsid w:val="00855D95"/>
    <w:rsid w:val="008561CA"/>
    <w:rsid w:val="0086138D"/>
    <w:rsid w:val="00861485"/>
    <w:rsid w:val="008639E7"/>
    <w:rsid w:val="00863A99"/>
    <w:rsid w:val="00864016"/>
    <w:rsid w:val="00866340"/>
    <w:rsid w:val="008664BE"/>
    <w:rsid w:val="0086743E"/>
    <w:rsid w:val="00867ACF"/>
    <w:rsid w:val="00882799"/>
    <w:rsid w:val="00882915"/>
    <w:rsid w:val="0088312A"/>
    <w:rsid w:val="00885C35"/>
    <w:rsid w:val="00886A00"/>
    <w:rsid w:val="00886A62"/>
    <w:rsid w:val="0088764E"/>
    <w:rsid w:val="0089014E"/>
    <w:rsid w:val="008908D4"/>
    <w:rsid w:val="00890E04"/>
    <w:rsid w:val="008947F4"/>
    <w:rsid w:val="00895568"/>
    <w:rsid w:val="008960DB"/>
    <w:rsid w:val="00897F77"/>
    <w:rsid w:val="008A0A95"/>
    <w:rsid w:val="008A1AEF"/>
    <w:rsid w:val="008A2A0A"/>
    <w:rsid w:val="008A5B8D"/>
    <w:rsid w:val="008A6557"/>
    <w:rsid w:val="008A6A66"/>
    <w:rsid w:val="008B1BC8"/>
    <w:rsid w:val="008B2F14"/>
    <w:rsid w:val="008B5AA8"/>
    <w:rsid w:val="008C2A63"/>
    <w:rsid w:val="008C2AAB"/>
    <w:rsid w:val="008C4C95"/>
    <w:rsid w:val="008C4F77"/>
    <w:rsid w:val="008C6616"/>
    <w:rsid w:val="008C68BD"/>
    <w:rsid w:val="008D1118"/>
    <w:rsid w:val="008D12A1"/>
    <w:rsid w:val="008D272D"/>
    <w:rsid w:val="008D3EF0"/>
    <w:rsid w:val="008D5194"/>
    <w:rsid w:val="008D7672"/>
    <w:rsid w:val="008D7FDD"/>
    <w:rsid w:val="008E2CD7"/>
    <w:rsid w:val="008E3BDB"/>
    <w:rsid w:val="008E4999"/>
    <w:rsid w:val="008E759E"/>
    <w:rsid w:val="008F03D9"/>
    <w:rsid w:val="008F16BE"/>
    <w:rsid w:val="008F2B2B"/>
    <w:rsid w:val="008F6582"/>
    <w:rsid w:val="00900E87"/>
    <w:rsid w:val="00901AB1"/>
    <w:rsid w:val="00902E11"/>
    <w:rsid w:val="0090315A"/>
    <w:rsid w:val="00903C73"/>
    <w:rsid w:val="00903C78"/>
    <w:rsid w:val="00904412"/>
    <w:rsid w:val="00905C56"/>
    <w:rsid w:val="0090602A"/>
    <w:rsid w:val="00906AB7"/>
    <w:rsid w:val="00912ED3"/>
    <w:rsid w:val="00914503"/>
    <w:rsid w:val="009149A1"/>
    <w:rsid w:val="00914EC6"/>
    <w:rsid w:val="00915101"/>
    <w:rsid w:val="00917C18"/>
    <w:rsid w:val="00922337"/>
    <w:rsid w:val="00922C65"/>
    <w:rsid w:val="00924C65"/>
    <w:rsid w:val="00926F70"/>
    <w:rsid w:val="009303AB"/>
    <w:rsid w:val="009318D7"/>
    <w:rsid w:val="00932832"/>
    <w:rsid w:val="00932CCC"/>
    <w:rsid w:val="00933545"/>
    <w:rsid w:val="00933FDF"/>
    <w:rsid w:val="0093563D"/>
    <w:rsid w:val="0093600E"/>
    <w:rsid w:val="00936661"/>
    <w:rsid w:val="009371AE"/>
    <w:rsid w:val="00942442"/>
    <w:rsid w:val="00942A36"/>
    <w:rsid w:val="00943498"/>
    <w:rsid w:val="0094388B"/>
    <w:rsid w:val="009453D8"/>
    <w:rsid w:val="00947107"/>
    <w:rsid w:val="0094736F"/>
    <w:rsid w:val="009476B5"/>
    <w:rsid w:val="00947A37"/>
    <w:rsid w:val="00947CF5"/>
    <w:rsid w:val="00947FD7"/>
    <w:rsid w:val="0095014F"/>
    <w:rsid w:val="009503FF"/>
    <w:rsid w:val="0095057B"/>
    <w:rsid w:val="00950AB6"/>
    <w:rsid w:val="00951014"/>
    <w:rsid w:val="0095185A"/>
    <w:rsid w:val="009534BD"/>
    <w:rsid w:val="00953875"/>
    <w:rsid w:val="00953967"/>
    <w:rsid w:val="009545D4"/>
    <w:rsid w:val="009562AB"/>
    <w:rsid w:val="00956C67"/>
    <w:rsid w:val="009604F3"/>
    <w:rsid w:val="00961919"/>
    <w:rsid w:val="00963537"/>
    <w:rsid w:val="00966F42"/>
    <w:rsid w:val="009700D8"/>
    <w:rsid w:val="00971C9C"/>
    <w:rsid w:val="00971EF5"/>
    <w:rsid w:val="0097238F"/>
    <w:rsid w:val="0097292D"/>
    <w:rsid w:val="00973C9C"/>
    <w:rsid w:val="00973EEF"/>
    <w:rsid w:val="009768ED"/>
    <w:rsid w:val="0098059C"/>
    <w:rsid w:val="009808FC"/>
    <w:rsid w:val="0098092A"/>
    <w:rsid w:val="00980DE8"/>
    <w:rsid w:val="009814C9"/>
    <w:rsid w:val="0098187B"/>
    <w:rsid w:val="0098229A"/>
    <w:rsid w:val="00982B88"/>
    <w:rsid w:val="00982F5D"/>
    <w:rsid w:val="00983717"/>
    <w:rsid w:val="00985137"/>
    <w:rsid w:val="00986260"/>
    <w:rsid w:val="00986C8E"/>
    <w:rsid w:val="0099032A"/>
    <w:rsid w:val="00992BCF"/>
    <w:rsid w:val="00992FFE"/>
    <w:rsid w:val="00994FD7"/>
    <w:rsid w:val="00996674"/>
    <w:rsid w:val="00997F6B"/>
    <w:rsid w:val="009A073C"/>
    <w:rsid w:val="009A1AE6"/>
    <w:rsid w:val="009A1B2F"/>
    <w:rsid w:val="009A2F13"/>
    <w:rsid w:val="009A365B"/>
    <w:rsid w:val="009A37C1"/>
    <w:rsid w:val="009A7FFE"/>
    <w:rsid w:val="009B055F"/>
    <w:rsid w:val="009B4BD1"/>
    <w:rsid w:val="009B621D"/>
    <w:rsid w:val="009B63BF"/>
    <w:rsid w:val="009B6F77"/>
    <w:rsid w:val="009B735D"/>
    <w:rsid w:val="009C0D72"/>
    <w:rsid w:val="009C14E3"/>
    <w:rsid w:val="009C3568"/>
    <w:rsid w:val="009C4049"/>
    <w:rsid w:val="009C497E"/>
    <w:rsid w:val="009C4BF6"/>
    <w:rsid w:val="009C5C07"/>
    <w:rsid w:val="009C7101"/>
    <w:rsid w:val="009C78E4"/>
    <w:rsid w:val="009D0F43"/>
    <w:rsid w:val="009D7CB7"/>
    <w:rsid w:val="009D7FA6"/>
    <w:rsid w:val="009E03D1"/>
    <w:rsid w:val="009E2806"/>
    <w:rsid w:val="009E2970"/>
    <w:rsid w:val="009E2FA2"/>
    <w:rsid w:val="009E4B81"/>
    <w:rsid w:val="009E4D21"/>
    <w:rsid w:val="009E515A"/>
    <w:rsid w:val="009E5656"/>
    <w:rsid w:val="009E5EFE"/>
    <w:rsid w:val="009E5F9D"/>
    <w:rsid w:val="009E5FDD"/>
    <w:rsid w:val="009E62EE"/>
    <w:rsid w:val="009F3084"/>
    <w:rsid w:val="009F36C7"/>
    <w:rsid w:val="009F3F47"/>
    <w:rsid w:val="009F67C7"/>
    <w:rsid w:val="009F6907"/>
    <w:rsid w:val="009F6AD1"/>
    <w:rsid w:val="00A01A78"/>
    <w:rsid w:val="00A01B5B"/>
    <w:rsid w:val="00A01D09"/>
    <w:rsid w:val="00A03A0D"/>
    <w:rsid w:val="00A04947"/>
    <w:rsid w:val="00A054E4"/>
    <w:rsid w:val="00A07E9C"/>
    <w:rsid w:val="00A107F3"/>
    <w:rsid w:val="00A10DE0"/>
    <w:rsid w:val="00A137B8"/>
    <w:rsid w:val="00A14B41"/>
    <w:rsid w:val="00A14D3A"/>
    <w:rsid w:val="00A1510E"/>
    <w:rsid w:val="00A1653F"/>
    <w:rsid w:val="00A17774"/>
    <w:rsid w:val="00A17CF8"/>
    <w:rsid w:val="00A20115"/>
    <w:rsid w:val="00A2150B"/>
    <w:rsid w:val="00A22A7B"/>
    <w:rsid w:val="00A22CE2"/>
    <w:rsid w:val="00A22E15"/>
    <w:rsid w:val="00A247FC"/>
    <w:rsid w:val="00A2783A"/>
    <w:rsid w:val="00A27BE5"/>
    <w:rsid w:val="00A27E67"/>
    <w:rsid w:val="00A301E6"/>
    <w:rsid w:val="00A30755"/>
    <w:rsid w:val="00A32290"/>
    <w:rsid w:val="00A335B1"/>
    <w:rsid w:val="00A4024C"/>
    <w:rsid w:val="00A4517A"/>
    <w:rsid w:val="00A46526"/>
    <w:rsid w:val="00A46CD2"/>
    <w:rsid w:val="00A47EE6"/>
    <w:rsid w:val="00A500F2"/>
    <w:rsid w:val="00A603D4"/>
    <w:rsid w:val="00A60F8B"/>
    <w:rsid w:val="00A621C0"/>
    <w:rsid w:val="00A62EDE"/>
    <w:rsid w:val="00A63679"/>
    <w:rsid w:val="00A63EE5"/>
    <w:rsid w:val="00A63FFD"/>
    <w:rsid w:val="00A6460E"/>
    <w:rsid w:val="00A65F70"/>
    <w:rsid w:val="00A66003"/>
    <w:rsid w:val="00A7078F"/>
    <w:rsid w:val="00A70FEE"/>
    <w:rsid w:val="00A72101"/>
    <w:rsid w:val="00A72652"/>
    <w:rsid w:val="00A7457B"/>
    <w:rsid w:val="00A765B8"/>
    <w:rsid w:val="00A82C5C"/>
    <w:rsid w:val="00A8369B"/>
    <w:rsid w:val="00A83B67"/>
    <w:rsid w:val="00A85A5E"/>
    <w:rsid w:val="00A86530"/>
    <w:rsid w:val="00A8662F"/>
    <w:rsid w:val="00A92353"/>
    <w:rsid w:val="00A9303F"/>
    <w:rsid w:val="00A94C5A"/>
    <w:rsid w:val="00A95AB1"/>
    <w:rsid w:val="00AA0FEE"/>
    <w:rsid w:val="00AA1494"/>
    <w:rsid w:val="00AA16BC"/>
    <w:rsid w:val="00AA2DA2"/>
    <w:rsid w:val="00AA3A36"/>
    <w:rsid w:val="00AA621E"/>
    <w:rsid w:val="00AA67E1"/>
    <w:rsid w:val="00AA79C8"/>
    <w:rsid w:val="00AB01BF"/>
    <w:rsid w:val="00AB03F0"/>
    <w:rsid w:val="00AB08F0"/>
    <w:rsid w:val="00AB0C1F"/>
    <w:rsid w:val="00AB0FE8"/>
    <w:rsid w:val="00AB11E9"/>
    <w:rsid w:val="00AB2595"/>
    <w:rsid w:val="00AB4CC7"/>
    <w:rsid w:val="00AB4D81"/>
    <w:rsid w:val="00AB579B"/>
    <w:rsid w:val="00AB5DC5"/>
    <w:rsid w:val="00AB7B5E"/>
    <w:rsid w:val="00AC1805"/>
    <w:rsid w:val="00AC3E61"/>
    <w:rsid w:val="00AC4DFE"/>
    <w:rsid w:val="00AC4FFA"/>
    <w:rsid w:val="00AC514C"/>
    <w:rsid w:val="00AC5534"/>
    <w:rsid w:val="00AD0602"/>
    <w:rsid w:val="00AD0BF1"/>
    <w:rsid w:val="00AD18A6"/>
    <w:rsid w:val="00AD2E1B"/>
    <w:rsid w:val="00AD4541"/>
    <w:rsid w:val="00AD4542"/>
    <w:rsid w:val="00AD5377"/>
    <w:rsid w:val="00AD5A34"/>
    <w:rsid w:val="00AD7C6D"/>
    <w:rsid w:val="00AE0075"/>
    <w:rsid w:val="00AE132E"/>
    <w:rsid w:val="00AE1806"/>
    <w:rsid w:val="00AE1BB4"/>
    <w:rsid w:val="00AE1D44"/>
    <w:rsid w:val="00AE37F8"/>
    <w:rsid w:val="00AE399A"/>
    <w:rsid w:val="00AE58A9"/>
    <w:rsid w:val="00AE71D6"/>
    <w:rsid w:val="00AF0FBA"/>
    <w:rsid w:val="00AF1449"/>
    <w:rsid w:val="00AF2739"/>
    <w:rsid w:val="00AF5982"/>
    <w:rsid w:val="00AF63ED"/>
    <w:rsid w:val="00AF74E9"/>
    <w:rsid w:val="00B000C4"/>
    <w:rsid w:val="00B00B51"/>
    <w:rsid w:val="00B03D17"/>
    <w:rsid w:val="00B0467F"/>
    <w:rsid w:val="00B06520"/>
    <w:rsid w:val="00B06ED0"/>
    <w:rsid w:val="00B07D9A"/>
    <w:rsid w:val="00B14403"/>
    <w:rsid w:val="00B15CE6"/>
    <w:rsid w:val="00B15E13"/>
    <w:rsid w:val="00B15FEE"/>
    <w:rsid w:val="00B20546"/>
    <w:rsid w:val="00B21200"/>
    <w:rsid w:val="00B21577"/>
    <w:rsid w:val="00B221BF"/>
    <w:rsid w:val="00B221E2"/>
    <w:rsid w:val="00B23D7B"/>
    <w:rsid w:val="00B24994"/>
    <w:rsid w:val="00B25258"/>
    <w:rsid w:val="00B25D76"/>
    <w:rsid w:val="00B319B6"/>
    <w:rsid w:val="00B32811"/>
    <w:rsid w:val="00B3324F"/>
    <w:rsid w:val="00B34F2F"/>
    <w:rsid w:val="00B354A5"/>
    <w:rsid w:val="00B37288"/>
    <w:rsid w:val="00B37684"/>
    <w:rsid w:val="00B37F6D"/>
    <w:rsid w:val="00B43BD2"/>
    <w:rsid w:val="00B516B9"/>
    <w:rsid w:val="00B51CD8"/>
    <w:rsid w:val="00B51E93"/>
    <w:rsid w:val="00B5246F"/>
    <w:rsid w:val="00B52E85"/>
    <w:rsid w:val="00B53281"/>
    <w:rsid w:val="00B57B3F"/>
    <w:rsid w:val="00B60FC8"/>
    <w:rsid w:val="00B619CA"/>
    <w:rsid w:val="00B632D6"/>
    <w:rsid w:val="00B66F43"/>
    <w:rsid w:val="00B67664"/>
    <w:rsid w:val="00B71CE0"/>
    <w:rsid w:val="00B72741"/>
    <w:rsid w:val="00B74665"/>
    <w:rsid w:val="00B74A3B"/>
    <w:rsid w:val="00B7608B"/>
    <w:rsid w:val="00B777C3"/>
    <w:rsid w:val="00B80063"/>
    <w:rsid w:val="00B80756"/>
    <w:rsid w:val="00B837D8"/>
    <w:rsid w:val="00B84B40"/>
    <w:rsid w:val="00B85FEE"/>
    <w:rsid w:val="00B868DC"/>
    <w:rsid w:val="00B86DE9"/>
    <w:rsid w:val="00B907E1"/>
    <w:rsid w:val="00B90BF1"/>
    <w:rsid w:val="00B91BA2"/>
    <w:rsid w:val="00B925ED"/>
    <w:rsid w:val="00B92EC9"/>
    <w:rsid w:val="00B94705"/>
    <w:rsid w:val="00B948E9"/>
    <w:rsid w:val="00B957EB"/>
    <w:rsid w:val="00B974FE"/>
    <w:rsid w:val="00B97AC6"/>
    <w:rsid w:val="00BA07AB"/>
    <w:rsid w:val="00BA3527"/>
    <w:rsid w:val="00BA40C4"/>
    <w:rsid w:val="00BA6ED0"/>
    <w:rsid w:val="00BA7C8C"/>
    <w:rsid w:val="00BB18C5"/>
    <w:rsid w:val="00BB1E83"/>
    <w:rsid w:val="00BB204A"/>
    <w:rsid w:val="00BB310D"/>
    <w:rsid w:val="00BB3E40"/>
    <w:rsid w:val="00BB5532"/>
    <w:rsid w:val="00BB6277"/>
    <w:rsid w:val="00BB6430"/>
    <w:rsid w:val="00BB6B1D"/>
    <w:rsid w:val="00BB70E3"/>
    <w:rsid w:val="00BC008E"/>
    <w:rsid w:val="00BC020E"/>
    <w:rsid w:val="00BC0664"/>
    <w:rsid w:val="00BC138D"/>
    <w:rsid w:val="00BC2897"/>
    <w:rsid w:val="00BD4173"/>
    <w:rsid w:val="00BD4D91"/>
    <w:rsid w:val="00BD583E"/>
    <w:rsid w:val="00BD7D7C"/>
    <w:rsid w:val="00BE0573"/>
    <w:rsid w:val="00BE07E8"/>
    <w:rsid w:val="00BE0FC1"/>
    <w:rsid w:val="00BE1FAD"/>
    <w:rsid w:val="00BE24CA"/>
    <w:rsid w:val="00BE2645"/>
    <w:rsid w:val="00BE40D0"/>
    <w:rsid w:val="00BE48E9"/>
    <w:rsid w:val="00BE633E"/>
    <w:rsid w:val="00BE727B"/>
    <w:rsid w:val="00BF15D3"/>
    <w:rsid w:val="00BF3C73"/>
    <w:rsid w:val="00BF4146"/>
    <w:rsid w:val="00BF43B4"/>
    <w:rsid w:val="00BF5008"/>
    <w:rsid w:val="00BF6217"/>
    <w:rsid w:val="00BF7133"/>
    <w:rsid w:val="00BF75A3"/>
    <w:rsid w:val="00C00813"/>
    <w:rsid w:val="00C00E14"/>
    <w:rsid w:val="00C01B4D"/>
    <w:rsid w:val="00C03903"/>
    <w:rsid w:val="00C04617"/>
    <w:rsid w:val="00C0542F"/>
    <w:rsid w:val="00C06B74"/>
    <w:rsid w:val="00C07006"/>
    <w:rsid w:val="00C0721C"/>
    <w:rsid w:val="00C07FBA"/>
    <w:rsid w:val="00C101D4"/>
    <w:rsid w:val="00C1047A"/>
    <w:rsid w:val="00C1088C"/>
    <w:rsid w:val="00C10F14"/>
    <w:rsid w:val="00C149B1"/>
    <w:rsid w:val="00C14B45"/>
    <w:rsid w:val="00C15B3F"/>
    <w:rsid w:val="00C17500"/>
    <w:rsid w:val="00C177F4"/>
    <w:rsid w:val="00C20695"/>
    <w:rsid w:val="00C20DC6"/>
    <w:rsid w:val="00C21F74"/>
    <w:rsid w:val="00C22006"/>
    <w:rsid w:val="00C22323"/>
    <w:rsid w:val="00C242C2"/>
    <w:rsid w:val="00C24447"/>
    <w:rsid w:val="00C25616"/>
    <w:rsid w:val="00C25766"/>
    <w:rsid w:val="00C27514"/>
    <w:rsid w:val="00C27925"/>
    <w:rsid w:val="00C27F37"/>
    <w:rsid w:val="00C306C4"/>
    <w:rsid w:val="00C3076C"/>
    <w:rsid w:val="00C308F6"/>
    <w:rsid w:val="00C317AB"/>
    <w:rsid w:val="00C3303C"/>
    <w:rsid w:val="00C35B97"/>
    <w:rsid w:val="00C37A35"/>
    <w:rsid w:val="00C37C26"/>
    <w:rsid w:val="00C40F0E"/>
    <w:rsid w:val="00C427E4"/>
    <w:rsid w:val="00C42F8D"/>
    <w:rsid w:val="00C435D2"/>
    <w:rsid w:val="00C45620"/>
    <w:rsid w:val="00C47D51"/>
    <w:rsid w:val="00C51A91"/>
    <w:rsid w:val="00C51C4A"/>
    <w:rsid w:val="00C5212A"/>
    <w:rsid w:val="00C5360F"/>
    <w:rsid w:val="00C549A5"/>
    <w:rsid w:val="00C56C76"/>
    <w:rsid w:val="00C577A2"/>
    <w:rsid w:val="00C61AF2"/>
    <w:rsid w:val="00C62324"/>
    <w:rsid w:val="00C630B5"/>
    <w:rsid w:val="00C63D7B"/>
    <w:rsid w:val="00C7147B"/>
    <w:rsid w:val="00C73B13"/>
    <w:rsid w:val="00C73EA1"/>
    <w:rsid w:val="00C75669"/>
    <w:rsid w:val="00C769E7"/>
    <w:rsid w:val="00C80D8D"/>
    <w:rsid w:val="00C80E5C"/>
    <w:rsid w:val="00C8128F"/>
    <w:rsid w:val="00C844B7"/>
    <w:rsid w:val="00C84912"/>
    <w:rsid w:val="00C849A5"/>
    <w:rsid w:val="00C85753"/>
    <w:rsid w:val="00C87183"/>
    <w:rsid w:val="00C91A2D"/>
    <w:rsid w:val="00C94FCD"/>
    <w:rsid w:val="00C95289"/>
    <w:rsid w:val="00C96196"/>
    <w:rsid w:val="00C973D4"/>
    <w:rsid w:val="00CA00CA"/>
    <w:rsid w:val="00CA0B13"/>
    <w:rsid w:val="00CA3BFD"/>
    <w:rsid w:val="00CA4174"/>
    <w:rsid w:val="00CA5369"/>
    <w:rsid w:val="00CA6285"/>
    <w:rsid w:val="00CA73A7"/>
    <w:rsid w:val="00CB438D"/>
    <w:rsid w:val="00CB59A5"/>
    <w:rsid w:val="00CB7572"/>
    <w:rsid w:val="00CB7CC6"/>
    <w:rsid w:val="00CC034D"/>
    <w:rsid w:val="00CC0716"/>
    <w:rsid w:val="00CC1DBB"/>
    <w:rsid w:val="00CC1F5D"/>
    <w:rsid w:val="00CC4288"/>
    <w:rsid w:val="00CC48C7"/>
    <w:rsid w:val="00CC517C"/>
    <w:rsid w:val="00CC7FE1"/>
    <w:rsid w:val="00CD01E6"/>
    <w:rsid w:val="00CD11CB"/>
    <w:rsid w:val="00CD1778"/>
    <w:rsid w:val="00CD1EB8"/>
    <w:rsid w:val="00CD1ED5"/>
    <w:rsid w:val="00CD7D65"/>
    <w:rsid w:val="00CE192B"/>
    <w:rsid w:val="00CE1FA0"/>
    <w:rsid w:val="00CE3D0F"/>
    <w:rsid w:val="00CE622E"/>
    <w:rsid w:val="00CE714E"/>
    <w:rsid w:val="00CF1B11"/>
    <w:rsid w:val="00CF22DA"/>
    <w:rsid w:val="00CF33C8"/>
    <w:rsid w:val="00CF34AA"/>
    <w:rsid w:val="00CF6B96"/>
    <w:rsid w:val="00D005B1"/>
    <w:rsid w:val="00D00B85"/>
    <w:rsid w:val="00D02839"/>
    <w:rsid w:val="00D0287B"/>
    <w:rsid w:val="00D033F0"/>
    <w:rsid w:val="00D036C6"/>
    <w:rsid w:val="00D04F83"/>
    <w:rsid w:val="00D0685C"/>
    <w:rsid w:val="00D07EC6"/>
    <w:rsid w:val="00D11402"/>
    <w:rsid w:val="00D1193B"/>
    <w:rsid w:val="00D12225"/>
    <w:rsid w:val="00D1489F"/>
    <w:rsid w:val="00D14F5D"/>
    <w:rsid w:val="00D14FD9"/>
    <w:rsid w:val="00D164BE"/>
    <w:rsid w:val="00D17836"/>
    <w:rsid w:val="00D22D83"/>
    <w:rsid w:val="00D24953"/>
    <w:rsid w:val="00D2571A"/>
    <w:rsid w:val="00D25DF1"/>
    <w:rsid w:val="00D30082"/>
    <w:rsid w:val="00D40A05"/>
    <w:rsid w:val="00D40CD2"/>
    <w:rsid w:val="00D41FB5"/>
    <w:rsid w:val="00D438E6"/>
    <w:rsid w:val="00D452CD"/>
    <w:rsid w:val="00D45FFF"/>
    <w:rsid w:val="00D53371"/>
    <w:rsid w:val="00D5574F"/>
    <w:rsid w:val="00D574C0"/>
    <w:rsid w:val="00D60D62"/>
    <w:rsid w:val="00D60D74"/>
    <w:rsid w:val="00D60F6D"/>
    <w:rsid w:val="00D614A1"/>
    <w:rsid w:val="00D62315"/>
    <w:rsid w:val="00D63515"/>
    <w:rsid w:val="00D64BF3"/>
    <w:rsid w:val="00D67719"/>
    <w:rsid w:val="00D67ADF"/>
    <w:rsid w:val="00D70685"/>
    <w:rsid w:val="00D71F7C"/>
    <w:rsid w:val="00D73B2B"/>
    <w:rsid w:val="00D749F3"/>
    <w:rsid w:val="00D75C95"/>
    <w:rsid w:val="00D76183"/>
    <w:rsid w:val="00D76624"/>
    <w:rsid w:val="00D77CB1"/>
    <w:rsid w:val="00D81494"/>
    <w:rsid w:val="00D81AFE"/>
    <w:rsid w:val="00D90A5C"/>
    <w:rsid w:val="00D91349"/>
    <w:rsid w:val="00D91893"/>
    <w:rsid w:val="00D91E1F"/>
    <w:rsid w:val="00D93311"/>
    <w:rsid w:val="00DA100B"/>
    <w:rsid w:val="00DA1609"/>
    <w:rsid w:val="00DA2C72"/>
    <w:rsid w:val="00DA3012"/>
    <w:rsid w:val="00DA3468"/>
    <w:rsid w:val="00DA41B3"/>
    <w:rsid w:val="00DA4BEE"/>
    <w:rsid w:val="00DA69BA"/>
    <w:rsid w:val="00DB106F"/>
    <w:rsid w:val="00DB15B0"/>
    <w:rsid w:val="00DB17D3"/>
    <w:rsid w:val="00DB2C09"/>
    <w:rsid w:val="00DB2D24"/>
    <w:rsid w:val="00DB2FF6"/>
    <w:rsid w:val="00DB5644"/>
    <w:rsid w:val="00DB5652"/>
    <w:rsid w:val="00DC0AA6"/>
    <w:rsid w:val="00DC199C"/>
    <w:rsid w:val="00DC39E9"/>
    <w:rsid w:val="00DC486C"/>
    <w:rsid w:val="00DC5037"/>
    <w:rsid w:val="00DC543A"/>
    <w:rsid w:val="00DC57BF"/>
    <w:rsid w:val="00DC67DA"/>
    <w:rsid w:val="00DD1776"/>
    <w:rsid w:val="00DD2C1C"/>
    <w:rsid w:val="00DD2E4A"/>
    <w:rsid w:val="00DD2F88"/>
    <w:rsid w:val="00DD3182"/>
    <w:rsid w:val="00DD3DF3"/>
    <w:rsid w:val="00DD51CA"/>
    <w:rsid w:val="00DD6438"/>
    <w:rsid w:val="00DE0856"/>
    <w:rsid w:val="00DE324D"/>
    <w:rsid w:val="00DE4198"/>
    <w:rsid w:val="00DE5881"/>
    <w:rsid w:val="00DE6481"/>
    <w:rsid w:val="00DF10A8"/>
    <w:rsid w:val="00DF1315"/>
    <w:rsid w:val="00DF13D4"/>
    <w:rsid w:val="00DF1D77"/>
    <w:rsid w:val="00DF1FB8"/>
    <w:rsid w:val="00DF3024"/>
    <w:rsid w:val="00DF5F0F"/>
    <w:rsid w:val="00DF7372"/>
    <w:rsid w:val="00E001A2"/>
    <w:rsid w:val="00E0081F"/>
    <w:rsid w:val="00E00F11"/>
    <w:rsid w:val="00E01B4B"/>
    <w:rsid w:val="00E036A3"/>
    <w:rsid w:val="00E03D09"/>
    <w:rsid w:val="00E03EB6"/>
    <w:rsid w:val="00E04193"/>
    <w:rsid w:val="00E0422E"/>
    <w:rsid w:val="00E04DE3"/>
    <w:rsid w:val="00E057C7"/>
    <w:rsid w:val="00E0795C"/>
    <w:rsid w:val="00E1058D"/>
    <w:rsid w:val="00E108C1"/>
    <w:rsid w:val="00E109D4"/>
    <w:rsid w:val="00E111D9"/>
    <w:rsid w:val="00E1159A"/>
    <w:rsid w:val="00E11ABB"/>
    <w:rsid w:val="00E15821"/>
    <w:rsid w:val="00E15F72"/>
    <w:rsid w:val="00E17369"/>
    <w:rsid w:val="00E1787D"/>
    <w:rsid w:val="00E1793E"/>
    <w:rsid w:val="00E20C24"/>
    <w:rsid w:val="00E23A0E"/>
    <w:rsid w:val="00E24591"/>
    <w:rsid w:val="00E26AD9"/>
    <w:rsid w:val="00E2701C"/>
    <w:rsid w:val="00E27B9A"/>
    <w:rsid w:val="00E32A02"/>
    <w:rsid w:val="00E345F6"/>
    <w:rsid w:val="00E358B5"/>
    <w:rsid w:val="00E36C83"/>
    <w:rsid w:val="00E374C7"/>
    <w:rsid w:val="00E378D7"/>
    <w:rsid w:val="00E4014C"/>
    <w:rsid w:val="00E41412"/>
    <w:rsid w:val="00E41B45"/>
    <w:rsid w:val="00E4348D"/>
    <w:rsid w:val="00E467C6"/>
    <w:rsid w:val="00E505CE"/>
    <w:rsid w:val="00E539A4"/>
    <w:rsid w:val="00E53E95"/>
    <w:rsid w:val="00E565EE"/>
    <w:rsid w:val="00E567D5"/>
    <w:rsid w:val="00E61709"/>
    <w:rsid w:val="00E62664"/>
    <w:rsid w:val="00E637BD"/>
    <w:rsid w:val="00E63935"/>
    <w:rsid w:val="00E656F0"/>
    <w:rsid w:val="00E661AC"/>
    <w:rsid w:val="00E70F58"/>
    <w:rsid w:val="00E72156"/>
    <w:rsid w:val="00E72274"/>
    <w:rsid w:val="00E7448B"/>
    <w:rsid w:val="00E77B74"/>
    <w:rsid w:val="00E837E6"/>
    <w:rsid w:val="00E8410F"/>
    <w:rsid w:val="00E8450E"/>
    <w:rsid w:val="00E84E7F"/>
    <w:rsid w:val="00E90A3A"/>
    <w:rsid w:val="00E919D4"/>
    <w:rsid w:val="00E9429D"/>
    <w:rsid w:val="00E96066"/>
    <w:rsid w:val="00EA2245"/>
    <w:rsid w:val="00EA247F"/>
    <w:rsid w:val="00EA2742"/>
    <w:rsid w:val="00EA27F6"/>
    <w:rsid w:val="00EA2CF0"/>
    <w:rsid w:val="00EA3BD2"/>
    <w:rsid w:val="00EA46D8"/>
    <w:rsid w:val="00EA578E"/>
    <w:rsid w:val="00EA6C1B"/>
    <w:rsid w:val="00EB1A8F"/>
    <w:rsid w:val="00EB2431"/>
    <w:rsid w:val="00EB374E"/>
    <w:rsid w:val="00EB4129"/>
    <w:rsid w:val="00EB4818"/>
    <w:rsid w:val="00EC0CD3"/>
    <w:rsid w:val="00EC34AD"/>
    <w:rsid w:val="00EC4E3F"/>
    <w:rsid w:val="00EC52EC"/>
    <w:rsid w:val="00EC60A4"/>
    <w:rsid w:val="00EC60B1"/>
    <w:rsid w:val="00EC6E87"/>
    <w:rsid w:val="00EC71BE"/>
    <w:rsid w:val="00ED04C0"/>
    <w:rsid w:val="00ED1C8A"/>
    <w:rsid w:val="00ED322E"/>
    <w:rsid w:val="00ED39DB"/>
    <w:rsid w:val="00ED444F"/>
    <w:rsid w:val="00ED4DC2"/>
    <w:rsid w:val="00ED4DF1"/>
    <w:rsid w:val="00ED67A4"/>
    <w:rsid w:val="00ED6CAB"/>
    <w:rsid w:val="00ED7653"/>
    <w:rsid w:val="00EE1732"/>
    <w:rsid w:val="00EE24A8"/>
    <w:rsid w:val="00EE2AB3"/>
    <w:rsid w:val="00EE37D9"/>
    <w:rsid w:val="00EE3EDC"/>
    <w:rsid w:val="00EE4350"/>
    <w:rsid w:val="00EE5531"/>
    <w:rsid w:val="00EE6416"/>
    <w:rsid w:val="00EF0AA0"/>
    <w:rsid w:val="00EF188D"/>
    <w:rsid w:val="00EF2F3B"/>
    <w:rsid w:val="00EF30D8"/>
    <w:rsid w:val="00EF32E1"/>
    <w:rsid w:val="00EF74B0"/>
    <w:rsid w:val="00EF7665"/>
    <w:rsid w:val="00F00BB1"/>
    <w:rsid w:val="00F01D1F"/>
    <w:rsid w:val="00F028F9"/>
    <w:rsid w:val="00F029D6"/>
    <w:rsid w:val="00F07371"/>
    <w:rsid w:val="00F106CA"/>
    <w:rsid w:val="00F1230F"/>
    <w:rsid w:val="00F12638"/>
    <w:rsid w:val="00F12E37"/>
    <w:rsid w:val="00F1301B"/>
    <w:rsid w:val="00F148CA"/>
    <w:rsid w:val="00F14EC1"/>
    <w:rsid w:val="00F1667F"/>
    <w:rsid w:val="00F1678F"/>
    <w:rsid w:val="00F170B8"/>
    <w:rsid w:val="00F1756E"/>
    <w:rsid w:val="00F235E5"/>
    <w:rsid w:val="00F24011"/>
    <w:rsid w:val="00F24BD7"/>
    <w:rsid w:val="00F24C03"/>
    <w:rsid w:val="00F24E01"/>
    <w:rsid w:val="00F25F42"/>
    <w:rsid w:val="00F2663D"/>
    <w:rsid w:val="00F271DB"/>
    <w:rsid w:val="00F27DB5"/>
    <w:rsid w:val="00F27EB3"/>
    <w:rsid w:val="00F329C0"/>
    <w:rsid w:val="00F33F3F"/>
    <w:rsid w:val="00F34BF2"/>
    <w:rsid w:val="00F34E3E"/>
    <w:rsid w:val="00F35F4D"/>
    <w:rsid w:val="00F3766B"/>
    <w:rsid w:val="00F37C66"/>
    <w:rsid w:val="00F40ADB"/>
    <w:rsid w:val="00F40F48"/>
    <w:rsid w:val="00F42915"/>
    <w:rsid w:val="00F452D1"/>
    <w:rsid w:val="00F45B01"/>
    <w:rsid w:val="00F45C46"/>
    <w:rsid w:val="00F45E2F"/>
    <w:rsid w:val="00F476AA"/>
    <w:rsid w:val="00F510B6"/>
    <w:rsid w:val="00F5124F"/>
    <w:rsid w:val="00F52F73"/>
    <w:rsid w:val="00F53D8C"/>
    <w:rsid w:val="00F541E9"/>
    <w:rsid w:val="00F60B1E"/>
    <w:rsid w:val="00F62305"/>
    <w:rsid w:val="00F62C33"/>
    <w:rsid w:val="00F63043"/>
    <w:rsid w:val="00F63F00"/>
    <w:rsid w:val="00F6409E"/>
    <w:rsid w:val="00F64A55"/>
    <w:rsid w:val="00F6509F"/>
    <w:rsid w:val="00F6582D"/>
    <w:rsid w:val="00F65EF3"/>
    <w:rsid w:val="00F65F42"/>
    <w:rsid w:val="00F67705"/>
    <w:rsid w:val="00F67DE9"/>
    <w:rsid w:val="00F72CF7"/>
    <w:rsid w:val="00F72D08"/>
    <w:rsid w:val="00F7333C"/>
    <w:rsid w:val="00F7508D"/>
    <w:rsid w:val="00F7592C"/>
    <w:rsid w:val="00F7751B"/>
    <w:rsid w:val="00F77550"/>
    <w:rsid w:val="00F81FA7"/>
    <w:rsid w:val="00F82563"/>
    <w:rsid w:val="00F84EF7"/>
    <w:rsid w:val="00F858FC"/>
    <w:rsid w:val="00F91FF3"/>
    <w:rsid w:val="00F92360"/>
    <w:rsid w:val="00F92B13"/>
    <w:rsid w:val="00F92D4B"/>
    <w:rsid w:val="00F93A8E"/>
    <w:rsid w:val="00F93BA1"/>
    <w:rsid w:val="00F93D44"/>
    <w:rsid w:val="00F954FF"/>
    <w:rsid w:val="00F97FEC"/>
    <w:rsid w:val="00FA1B43"/>
    <w:rsid w:val="00FB0669"/>
    <w:rsid w:val="00FB1C5D"/>
    <w:rsid w:val="00FB2114"/>
    <w:rsid w:val="00FB259B"/>
    <w:rsid w:val="00FB3DD4"/>
    <w:rsid w:val="00FB4384"/>
    <w:rsid w:val="00FB43AD"/>
    <w:rsid w:val="00FB57AF"/>
    <w:rsid w:val="00FB57FA"/>
    <w:rsid w:val="00FB5CEF"/>
    <w:rsid w:val="00FB706B"/>
    <w:rsid w:val="00FB7909"/>
    <w:rsid w:val="00FB7A83"/>
    <w:rsid w:val="00FB7C46"/>
    <w:rsid w:val="00FC013D"/>
    <w:rsid w:val="00FC0A5A"/>
    <w:rsid w:val="00FC6D17"/>
    <w:rsid w:val="00FC769B"/>
    <w:rsid w:val="00FD0084"/>
    <w:rsid w:val="00FD0B94"/>
    <w:rsid w:val="00FD0E6D"/>
    <w:rsid w:val="00FD138B"/>
    <w:rsid w:val="00FD2988"/>
    <w:rsid w:val="00FD2F12"/>
    <w:rsid w:val="00FD3469"/>
    <w:rsid w:val="00FD42F0"/>
    <w:rsid w:val="00FD4F04"/>
    <w:rsid w:val="00FE184A"/>
    <w:rsid w:val="00FE334B"/>
    <w:rsid w:val="00FE3A9B"/>
    <w:rsid w:val="00FE49D9"/>
    <w:rsid w:val="00FE4C24"/>
    <w:rsid w:val="00FE5DB5"/>
    <w:rsid w:val="00FE5E6E"/>
    <w:rsid w:val="00FE67AE"/>
    <w:rsid w:val="00FE7F17"/>
    <w:rsid w:val="00FF0E9C"/>
    <w:rsid w:val="00FF1350"/>
    <w:rsid w:val="00FF1F6C"/>
    <w:rsid w:val="00FF2206"/>
    <w:rsid w:val="00FF2AD8"/>
    <w:rsid w:val="00FF3480"/>
    <w:rsid w:val="00FF3D8C"/>
    <w:rsid w:val="00FF4016"/>
    <w:rsid w:val="00FF497B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E42934-0E17-4149-9D3A-93DFDF5E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3DFB"/>
    <w:pPr>
      <w:keepNext/>
      <w:widowControl w:val="0"/>
      <w:tabs>
        <w:tab w:val="left" w:pos="4962"/>
      </w:tabs>
      <w:autoSpaceDE w:val="0"/>
      <w:autoSpaceDN w:val="0"/>
      <w:adjustRightInd w:val="0"/>
      <w:ind w:left="4820"/>
      <w:outlineLvl w:val="0"/>
    </w:pPr>
    <w:rPr>
      <w:rFonts w:eastAsiaTheme="minorEastAsia"/>
      <w:b/>
    </w:rPr>
  </w:style>
  <w:style w:type="paragraph" w:styleId="2">
    <w:name w:val="heading 2"/>
    <w:basedOn w:val="a"/>
    <w:next w:val="a"/>
    <w:link w:val="20"/>
    <w:qFormat/>
    <w:rsid w:val="00243DFB"/>
    <w:pPr>
      <w:keepNext/>
      <w:widowControl w:val="0"/>
      <w:autoSpaceDE w:val="0"/>
      <w:autoSpaceDN w:val="0"/>
      <w:adjustRightInd w:val="0"/>
      <w:outlineLvl w:val="1"/>
    </w:pPr>
    <w:rPr>
      <w:rFonts w:eastAsiaTheme="minorEastAsia"/>
      <w:b/>
    </w:rPr>
  </w:style>
  <w:style w:type="paragraph" w:styleId="3">
    <w:name w:val="heading 3"/>
    <w:basedOn w:val="a"/>
    <w:next w:val="a"/>
    <w:link w:val="30"/>
    <w:qFormat/>
    <w:rsid w:val="00243DFB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Theme="minorEastAsia"/>
      <w:b/>
    </w:rPr>
  </w:style>
  <w:style w:type="paragraph" w:styleId="4">
    <w:name w:val="heading 4"/>
    <w:basedOn w:val="a"/>
    <w:next w:val="a"/>
    <w:link w:val="40"/>
    <w:qFormat/>
    <w:rsid w:val="00243DFB"/>
    <w:pPr>
      <w:keepNext/>
      <w:widowControl w:val="0"/>
      <w:autoSpaceDE w:val="0"/>
      <w:autoSpaceDN w:val="0"/>
      <w:adjustRightInd w:val="0"/>
      <w:ind w:left="5760" w:right="476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qFormat/>
    <w:rsid w:val="00243DFB"/>
    <w:pPr>
      <w:keepNext/>
      <w:widowControl w:val="0"/>
      <w:autoSpaceDE w:val="0"/>
      <w:autoSpaceDN w:val="0"/>
      <w:adjustRightInd w:val="0"/>
      <w:ind w:left="1440" w:firstLine="720"/>
      <w:jc w:val="center"/>
      <w:outlineLvl w:val="4"/>
    </w:pPr>
    <w:rPr>
      <w:rFonts w:eastAsiaTheme="minorEastAsia"/>
      <w:b/>
    </w:rPr>
  </w:style>
  <w:style w:type="paragraph" w:styleId="6">
    <w:name w:val="heading 6"/>
    <w:basedOn w:val="a"/>
    <w:next w:val="a"/>
    <w:link w:val="60"/>
    <w:qFormat/>
    <w:rsid w:val="00243DFB"/>
    <w:pPr>
      <w:keepNext/>
      <w:widowControl w:val="0"/>
      <w:autoSpaceDE w:val="0"/>
      <w:autoSpaceDN w:val="0"/>
      <w:adjustRightInd w:val="0"/>
      <w:jc w:val="right"/>
      <w:outlineLvl w:val="5"/>
    </w:pPr>
    <w:rPr>
      <w:rFonts w:eastAsiaTheme="minorEastAsia"/>
      <w:b/>
    </w:rPr>
  </w:style>
  <w:style w:type="paragraph" w:styleId="7">
    <w:name w:val="heading 7"/>
    <w:basedOn w:val="a"/>
    <w:next w:val="a"/>
    <w:link w:val="70"/>
    <w:qFormat/>
    <w:rsid w:val="00243DFB"/>
    <w:pPr>
      <w:keepNext/>
      <w:widowControl w:val="0"/>
      <w:tabs>
        <w:tab w:val="left" w:pos="5103"/>
      </w:tabs>
      <w:autoSpaceDE w:val="0"/>
      <w:autoSpaceDN w:val="0"/>
      <w:adjustRightInd w:val="0"/>
      <w:jc w:val="both"/>
      <w:outlineLvl w:val="6"/>
    </w:pPr>
    <w:rPr>
      <w:rFonts w:eastAsiaTheme="minorEastAsia"/>
      <w:b/>
    </w:rPr>
  </w:style>
  <w:style w:type="paragraph" w:styleId="8">
    <w:name w:val="heading 8"/>
    <w:basedOn w:val="a"/>
    <w:next w:val="a"/>
    <w:link w:val="80"/>
    <w:qFormat/>
    <w:rsid w:val="00243DFB"/>
    <w:pPr>
      <w:keepNext/>
      <w:widowControl w:val="0"/>
      <w:autoSpaceDE w:val="0"/>
      <w:autoSpaceDN w:val="0"/>
      <w:adjustRightInd w:val="0"/>
      <w:jc w:val="center"/>
      <w:outlineLvl w:val="7"/>
    </w:pPr>
    <w:rPr>
      <w:rFonts w:eastAsiaTheme="minorEastAsia"/>
      <w:b/>
    </w:rPr>
  </w:style>
  <w:style w:type="paragraph" w:styleId="9">
    <w:name w:val="heading 9"/>
    <w:basedOn w:val="a"/>
    <w:next w:val="a"/>
    <w:link w:val="90"/>
    <w:qFormat/>
    <w:rsid w:val="00243DFB"/>
    <w:pPr>
      <w:keepNext/>
      <w:widowControl w:val="0"/>
      <w:autoSpaceDE w:val="0"/>
      <w:autoSpaceDN w:val="0"/>
      <w:adjustRightInd w:val="0"/>
      <w:jc w:val="center"/>
      <w:outlineLvl w:val="8"/>
    </w:pPr>
    <w:rPr>
      <w:rFonts w:eastAsiaTheme="minorEastAsi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7C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7C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C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43DFB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3DFB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43DFB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3DFB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3DFB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43DFB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43DFB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43DFB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43DFB"/>
    <w:rPr>
      <w:rFonts w:ascii="Times New Roman" w:eastAsiaTheme="minorEastAsia" w:hAnsi="Times New Roman" w:cs="Times New Roman"/>
      <w:b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3DFB"/>
  </w:style>
  <w:style w:type="paragraph" w:styleId="a6">
    <w:name w:val="caption"/>
    <w:basedOn w:val="a"/>
    <w:next w:val="a"/>
    <w:qFormat/>
    <w:rsid w:val="00243DFB"/>
    <w:pPr>
      <w:widowControl w:val="0"/>
      <w:autoSpaceDE w:val="0"/>
      <w:autoSpaceDN w:val="0"/>
      <w:adjustRightInd w:val="0"/>
      <w:jc w:val="center"/>
    </w:pPr>
    <w:rPr>
      <w:rFonts w:eastAsiaTheme="minorEastAsia"/>
      <w:b/>
      <w:color w:val="000000"/>
    </w:rPr>
  </w:style>
  <w:style w:type="paragraph" w:styleId="a7">
    <w:name w:val="Title"/>
    <w:basedOn w:val="a"/>
    <w:link w:val="a8"/>
    <w:qFormat/>
    <w:rsid w:val="00243DFB"/>
    <w:pPr>
      <w:widowControl w:val="0"/>
      <w:autoSpaceDE w:val="0"/>
      <w:autoSpaceDN w:val="0"/>
      <w:adjustRightInd w:val="0"/>
      <w:jc w:val="center"/>
    </w:pPr>
    <w:rPr>
      <w:rFonts w:eastAsiaTheme="minorEastAsia"/>
      <w:b/>
    </w:rPr>
  </w:style>
  <w:style w:type="character" w:customStyle="1" w:styleId="a8">
    <w:name w:val="Название Знак"/>
    <w:basedOn w:val="a0"/>
    <w:link w:val="a7"/>
    <w:rsid w:val="00243DFB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styleId="a9">
    <w:name w:val="Strong"/>
    <w:qFormat/>
    <w:rsid w:val="00243DFB"/>
    <w:rPr>
      <w:b/>
      <w:bCs/>
    </w:rPr>
  </w:style>
  <w:style w:type="paragraph" w:styleId="aa">
    <w:name w:val="No Spacing"/>
    <w:basedOn w:val="a"/>
    <w:link w:val="ab"/>
    <w:uiPriority w:val="1"/>
    <w:qFormat/>
    <w:rsid w:val="00243DFB"/>
    <w:pPr>
      <w:widowControl w:val="0"/>
      <w:autoSpaceDE w:val="0"/>
      <w:autoSpaceDN w:val="0"/>
      <w:adjustRightInd w:val="0"/>
    </w:pPr>
    <w:rPr>
      <w:rFonts w:ascii="Cambria" w:eastAsiaTheme="minorEastAsia" w:hAnsi="Cambria"/>
      <w:sz w:val="22"/>
      <w:szCs w:val="22"/>
      <w:lang w:val="en-US" w:bidi="en-US"/>
    </w:rPr>
  </w:style>
  <w:style w:type="character" w:customStyle="1" w:styleId="ab">
    <w:name w:val="Без интервала Знак"/>
    <w:link w:val="aa"/>
    <w:uiPriority w:val="1"/>
    <w:rsid w:val="00243DFB"/>
    <w:rPr>
      <w:rFonts w:ascii="Cambria" w:eastAsiaTheme="minorEastAsia" w:hAnsi="Cambria" w:cs="Times New Roman"/>
      <w:lang w:val="en-US" w:eastAsia="ru-RU" w:bidi="en-US"/>
    </w:rPr>
  </w:style>
  <w:style w:type="paragraph" w:customStyle="1" w:styleId="Style1">
    <w:name w:val="Style1"/>
    <w:basedOn w:val="a"/>
    <w:uiPriority w:val="99"/>
    <w:rsid w:val="00243DFB"/>
    <w:pPr>
      <w:widowControl w:val="0"/>
      <w:autoSpaceDE w:val="0"/>
      <w:autoSpaceDN w:val="0"/>
      <w:adjustRightInd w:val="0"/>
      <w:spacing w:line="298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243DFB"/>
    <w:pPr>
      <w:widowControl w:val="0"/>
      <w:autoSpaceDE w:val="0"/>
      <w:autoSpaceDN w:val="0"/>
      <w:adjustRightInd w:val="0"/>
      <w:spacing w:line="230" w:lineRule="exact"/>
      <w:ind w:firstLine="221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243DFB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243DF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243DFB"/>
    <w:pPr>
      <w:widowControl w:val="0"/>
      <w:autoSpaceDE w:val="0"/>
      <w:autoSpaceDN w:val="0"/>
      <w:adjustRightInd w:val="0"/>
      <w:spacing w:line="226" w:lineRule="exact"/>
      <w:jc w:val="right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243DF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243DFB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243DF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243DFB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46">
    <w:name w:val="Style46"/>
    <w:basedOn w:val="a"/>
    <w:uiPriority w:val="99"/>
    <w:rsid w:val="00243DF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243DFB"/>
    <w:pPr>
      <w:widowControl w:val="0"/>
      <w:autoSpaceDE w:val="0"/>
      <w:autoSpaceDN w:val="0"/>
      <w:adjustRightInd w:val="0"/>
      <w:spacing w:line="232" w:lineRule="exact"/>
      <w:jc w:val="both"/>
    </w:pPr>
    <w:rPr>
      <w:rFonts w:eastAsiaTheme="minorEastAsia"/>
    </w:rPr>
  </w:style>
  <w:style w:type="paragraph" w:customStyle="1" w:styleId="Style50">
    <w:name w:val="Style50"/>
    <w:basedOn w:val="a"/>
    <w:uiPriority w:val="99"/>
    <w:rsid w:val="00243DFB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53">
    <w:name w:val="Style53"/>
    <w:basedOn w:val="a"/>
    <w:uiPriority w:val="99"/>
    <w:rsid w:val="00243DFB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54">
    <w:name w:val="Style54"/>
    <w:basedOn w:val="a"/>
    <w:uiPriority w:val="99"/>
    <w:rsid w:val="00243DFB"/>
    <w:pPr>
      <w:widowControl w:val="0"/>
      <w:autoSpaceDE w:val="0"/>
      <w:autoSpaceDN w:val="0"/>
      <w:adjustRightInd w:val="0"/>
      <w:spacing w:line="319" w:lineRule="exact"/>
      <w:jc w:val="right"/>
    </w:pPr>
    <w:rPr>
      <w:rFonts w:eastAsiaTheme="minorEastAsia"/>
    </w:rPr>
  </w:style>
  <w:style w:type="paragraph" w:customStyle="1" w:styleId="Style59">
    <w:name w:val="Style59"/>
    <w:basedOn w:val="a"/>
    <w:uiPriority w:val="99"/>
    <w:rsid w:val="00243DF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2">
    <w:name w:val="Style62"/>
    <w:basedOn w:val="a"/>
    <w:uiPriority w:val="99"/>
    <w:rsid w:val="00243DFB"/>
    <w:pPr>
      <w:widowControl w:val="0"/>
      <w:autoSpaceDE w:val="0"/>
      <w:autoSpaceDN w:val="0"/>
      <w:adjustRightInd w:val="0"/>
      <w:spacing w:line="229" w:lineRule="exact"/>
      <w:ind w:firstLine="350"/>
    </w:pPr>
    <w:rPr>
      <w:rFonts w:eastAsiaTheme="minorEastAsia"/>
    </w:rPr>
  </w:style>
  <w:style w:type="character" w:customStyle="1" w:styleId="FontStyle72">
    <w:name w:val="Font Style72"/>
    <w:basedOn w:val="a0"/>
    <w:uiPriority w:val="99"/>
    <w:rsid w:val="00243DFB"/>
    <w:rPr>
      <w:rFonts w:ascii="Times New Roman" w:hAnsi="Times New Roman" w:cs="Times New Roman"/>
      <w:smallCaps/>
      <w:sz w:val="20"/>
      <w:szCs w:val="20"/>
    </w:rPr>
  </w:style>
  <w:style w:type="character" w:customStyle="1" w:styleId="FontStyle73">
    <w:name w:val="Font Style73"/>
    <w:basedOn w:val="a0"/>
    <w:uiPriority w:val="99"/>
    <w:rsid w:val="00243D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basedOn w:val="a0"/>
    <w:uiPriority w:val="99"/>
    <w:rsid w:val="00243D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6">
    <w:name w:val="Font Style76"/>
    <w:basedOn w:val="a0"/>
    <w:uiPriority w:val="99"/>
    <w:rsid w:val="00243DFB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basedOn w:val="a0"/>
    <w:uiPriority w:val="99"/>
    <w:rsid w:val="00243D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8">
    <w:name w:val="Font Style78"/>
    <w:basedOn w:val="a0"/>
    <w:uiPriority w:val="99"/>
    <w:rsid w:val="00243DFB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basedOn w:val="a0"/>
    <w:uiPriority w:val="99"/>
    <w:rsid w:val="00243DFB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243DF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d">
    <w:name w:val="Верхний колонтитул Знак"/>
    <w:basedOn w:val="a0"/>
    <w:link w:val="ac"/>
    <w:uiPriority w:val="99"/>
    <w:rsid w:val="00243DF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43DF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">
    <w:name w:val="Нижний колонтитул Знак"/>
    <w:basedOn w:val="a0"/>
    <w:link w:val="ae"/>
    <w:uiPriority w:val="99"/>
    <w:rsid w:val="00243DF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43D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3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D41B-B7DE-4262-8678-35F9B13D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15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Эльвира Сергеевна Муратаева</cp:lastModifiedBy>
  <cp:revision>11</cp:revision>
  <cp:lastPrinted>2018-01-10T06:51:00Z</cp:lastPrinted>
  <dcterms:created xsi:type="dcterms:W3CDTF">2017-12-28T05:32:00Z</dcterms:created>
  <dcterms:modified xsi:type="dcterms:W3CDTF">2018-06-26T02:25:00Z</dcterms:modified>
</cp:coreProperties>
</file>